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tabs>
          <w:tab w:pos="16279" w:val="left" w:leader="none"/>
          <w:tab w:pos="17276" w:val="left" w:leader="none"/>
        </w:tabs>
        <w:spacing w:line="240" w:lineRule="auto"/>
        <w:ind w:left="5475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width:420pt;height:32.25pt;mso-position-horizontal-relative:char;mso-position-vertical-relative:line" type="#_x0000_t202" filled="true" fillcolor="#17b9bd" stroked="false">
            <w10:anchorlock/>
            <v:textbox inset="0,0,0,0">
              <w:txbxContent>
                <w:p>
                  <w:pPr>
                    <w:spacing w:line="575" w:lineRule="exact" w:before="0"/>
                    <w:ind w:left="83" w:right="0" w:firstLine="0"/>
                    <w:jc w:val="left"/>
                    <w:rPr>
                      <w:sz w:val="36"/>
                    </w:rPr>
                  </w:pPr>
                  <w:r>
                    <w:rPr>
                      <w:w w:val="95"/>
                      <w:sz w:val="36"/>
                    </w:rPr>
                    <w:t>主題：如何從個</w:t>
                  </w:r>
                  <w:r>
                    <w:rPr>
                      <w:rFonts w:ascii="Microsoft YaHei" w:eastAsia="Microsoft YaHei" w:hint="eastAsia"/>
                      <w:w w:val="95"/>
                      <w:sz w:val="36"/>
                    </w:rPr>
                    <w:t>⼈⾃</w:t>
                  </w:r>
                  <w:r>
                    <w:rPr>
                      <w:w w:val="95"/>
                      <w:sz w:val="36"/>
                    </w:rPr>
                    <w:t>學到</w:t>
                  </w:r>
                  <w:r>
                    <w:rPr>
                      <w:rFonts w:ascii="Lucida Sans Unicode" w:eastAsia="Lucida Sans Unicode"/>
                      <w:w w:val="95"/>
                      <w:sz w:val="36"/>
                    </w:rPr>
                    <w:t>OST</w:t>
                  </w:r>
                  <w:r>
                    <w:rPr>
                      <w:w w:val="95"/>
                      <w:sz w:val="36"/>
                    </w:rPr>
                    <w:t>再到群學</w:t>
                  </w:r>
                </w:p>
              </w:txbxContent>
            </v:textbox>
            <v:fill type="solid"/>
          </v:shape>
        </w:pict>
      </w:r>
      <w:r>
        <w:rPr>
          <w:rFonts w:ascii="Times New Roman"/>
          <w:sz w:val="20"/>
        </w:rPr>
      </w:r>
      <w:r>
        <w:rPr>
          <w:rFonts w:ascii="Times New Roman"/>
          <w:sz w:val="20"/>
        </w:rPr>
        <w:tab/>
      </w:r>
      <w:r>
        <w:rPr>
          <w:rFonts w:ascii="Times New Roman"/>
          <w:position w:val="21"/>
          <w:sz w:val="20"/>
        </w:rPr>
        <w:pict>
          <v:group style="width:31.75pt;height:30.65pt;mso-position-horizontal-relative:char;mso-position-vertical-relative:line" coordorigin="0,0" coordsize="635,613">
            <v:shape style="position:absolute;left:5;top:5;width:624;height:602" coordorigin="6,6" coordsize="624,602" path="m295,607l255,600,157,569,117,562,6,562,6,295,72,295,169,257,231,173,263,88,273,50,273,44,274,39,311,6,323,6,362,50,360,101,356,151,349,201,340,250,590,250,629,289,629,301,568,340,574,341,607,378,607,390,546,429,552,430,584,467,584,479,524,518,529,519,562,556,562,568,524,607,295,607xe" filled="true" fillcolor="#e7d4d4" stroked="false">
              <v:path arrowok="t"/>
              <v:fill type="solid"/>
            </v:shape>
            <v:shape style="position:absolute;left:5;top:5;width:557;height:602" coordorigin="6,5" coordsize="557,602" path="m205,216l237,160,258,106,269,66,273,50,273,43,274,37,280,25,284,20,294,11,300,9,313,5,319,5,326,6,314,48,292,107,256,167,205,216xm295,607l255,600,157,569,117,562,6,562,6,295,61,295,61,507,173,507,213,514,310,544,351,551,562,551,562,558,562,568,561,574,557,585,553,590,545,598,540,601,529,606,524,607,295,607xe" filled="true" fillcolor="#000064" stroked="false">
              <v:path arrowok="t"/>
              <v:fill opacity="6422f" type="solid"/>
            </v:shape>
            <v:shape style="position:absolute;left:5;top:5;width:624;height:602" coordorigin="6,6" coordsize="624,602" path="m562,340l584,340,590,340,629,295,629,289,590,250,584,250,340,250,349,201,356,151,360,101,362,50,362,44,361,39,358,33,356,28,353,23,349,19,345,14,340,11,334,9,329,7,323,6,317,6,311,6,286,19,282,23,278,28,276,33,274,39,273,44,273,50,263,88,231,173,169,257,72,295,6,295,6,562,117,562,157,569,206,584,255,600,295,607,518,607,562,562,562,556,549,531,545,527,540,523,535,521,529,519,524,518,518,518,540,518,584,473,584,467,546,429,540,429,562,429,607,384,607,378,579,343,574,341,568,340,562,340e" filled="false" stroked="true" strokeweight=".556641pt" strokecolor="#2e4269">
              <v:path arrowok="t"/>
              <v:stroke dashstyle="solid"/>
            </v:shape>
          </v:group>
        </w:pict>
      </w:r>
      <w:r>
        <w:rPr>
          <w:rFonts w:ascii="Times New Roman"/>
          <w:position w:val="21"/>
          <w:sz w:val="20"/>
        </w:rPr>
      </w:r>
      <w:r>
        <w:rPr>
          <w:rFonts w:ascii="Times New Roman"/>
          <w:position w:val="21"/>
          <w:sz w:val="20"/>
        </w:rPr>
        <w:tab/>
      </w:r>
      <w:r>
        <w:rPr>
          <w:rFonts w:ascii="Times New Roman"/>
          <w:position w:val="20"/>
          <w:sz w:val="20"/>
        </w:rPr>
        <w:pict>
          <v:group style="width:30.75pt;height:29.65pt;mso-position-horizontal-relative:char;mso-position-vertical-relative:line" coordorigin="0,0" coordsize="615,593">
            <v:shape style="position:absolute;left:5;top:5;width:604;height:583" coordorigin="5,5" coordsize="604,583" path="m286,588l247,581,152,551,113,544,5,544,5,286,70,286,164,249,224,167,255,86,264,49,264,43,265,37,302,5,313,5,350,49,349,97,345,146,338,195,329,243,572,243,609,280,609,291,550,329,556,330,588,366,588,378,529,415,534,416,566,452,566,464,507,501,513,502,544,539,544,550,507,588,286,588xe" filled="true" fillcolor="#e7d4d4" stroked="false">
              <v:path arrowok="t"/>
              <v:fill type="solid"/>
            </v:shape>
            <v:shape style="position:absolute;left:5;top:4;width:540;height:583" coordorigin="5,5" coordsize="540,583" path="m199,209l229,155,250,103,261,64,264,49,264,42,265,36,271,24,275,19,285,11,290,8,303,5,309,5,316,6,304,47,282,103,248,162,199,209xm286,588l247,581,152,551,113,544,5,544,5,286,59,286,59,491,167,491,206,497,301,527,340,534,544,534,544,541,544,550,543,556,539,566,536,571,528,579,523,582,513,586,507,588,286,588xe" filled="true" fillcolor="#000064" stroked="false">
              <v:path arrowok="t"/>
              <v:fill opacity="6422f" type="solid"/>
            </v:shape>
            <v:shape style="position:absolute;left:5;top:5;width:604;height:583" coordorigin="5,5" coordsize="604,583" path="m544,329l566,329,572,329,609,286,609,280,572,243,566,243,329,243,338,195,345,146,349,97,350,49,350,43,349,37,347,32,345,27,342,22,338,18,334,14,329,11,324,9,318,6,313,5,307,5,302,5,277,18,273,22,270,27,267,32,265,37,264,43,264,49,255,86,224,167,164,249,70,286,5,286,5,544,113,544,152,551,199,566,247,581,286,588,501,588,544,544,544,539,532,514,528,510,523,507,518,505,513,502,507,501,501,501,523,501,566,458,566,452,529,415,523,415,544,415,588,372,588,366,561,332,556,330,550,329,544,329e" filled="false" stroked="true" strokeweight=".539063pt" strokecolor="#2e4269">
              <v:path arrowok="t"/>
              <v:stroke dashstyle="solid"/>
            </v:shape>
          </v:group>
        </w:pict>
      </w:r>
      <w:r>
        <w:rPr>
          <w:rFonts w:ascii="Times New Roman"/>
          <w:position w:val="20"/>
          <w:sz w:val="20"/>
        </w:rPr>
      </w:r>
      <w:r>
        <w:rPr>
          <w:rFonts w:ascii="Times New Roman"/>
          <w:spacing w:val="106"/>
          <w:position w:val="20"/>
          <w:sz w:val="20"/>
        </w:rPr>
        <w:t> </w:t>
      </w:r>
      <w:r>
        <w:rPr>
          <w:rFonts w:ascii="Times New Roman"/>
          <w:spacing w:val="106"/>
          <w:position w:val="24"/>
          <w:sz w:val="20"/>
        </w:rPr>
        <w:pict>
          <v:group style="width:31.4pt;height:30.3pt;mso-position-horizontal-relative:char;mso-position-vertical-relative:line" coordorigin="0,0" coordsize="628,606">
            <v:shape style="position:absolute;left:5;top:5;width:617;height:595" coordorigin="6,6" coordsize="617,595" path="m292,600l252,593,156,563,116,556,6,556,6,292,72,292,168,254,229,171,261,87,270,50,270,44,271,38,308,6,320,6,358,50,357,100,353,149,346,199,336,248,584,248,622,286,622,298,562,336,568,337,600,374,600,386,540,424,546,425,578,462,578,474,518,512,524,513,556,550,556,562,518,600,292,600xe" filled="true" fillcolor="#e7d4d4" stroked="false">
              <v:path arrowok="t"/>
              <v:fill type="solid"/>
            </v:shape>
            <v:shape style="position:absolute;left:5;top:5;width:551;height:596" coordorigin="6,5" coordsize="551,596" path="m203,214l234,158,255,105,266,65,270,50,270,43,271,37,277,25,281,20,291,11,297,8,310,5,316,5,322,6,311,48,289,105,253,166,203,214xm292,600l252,593,156,563,116,556,6,556,6,292,61,292,61,501,171,501,211,508,307,538,347,545,556,545,556,552,556,562,555,568,551,579,548,583,539,592,534,595,524,599,518,600,292,600xe" filled="true" fillcolor="#000064" stroked="false">
              <v:path arrowok="t"/>
              <v:fill opacity="6422f" type="solid"/>
            </v:shape>
            <v:shape style="position:absolute;left:5;top:5;width:617;height:595" coordorigin="6,6" coordsize="617,595" path="m556,336l578,336,584,336,622,292,622,286,584,248,578,248,336,248,346,199,353,149,357,100,358,50,358,44,357,38,355,33,352,27,349,23,345,18,341,14,336,11,331,9,325,7,320,6,314,6,308,6,283,18,279,23,275,27,273,33,271,38,270,44,270,50,261,87,229,171,168,254,72,292,6,292,6,556,116,556,156,563,204,578,252,593,292,600,512,600,556,556,556,550,543,525,539,521,534,518,529,516,524,513,518,512,512,512,534,512,578,468,578,462,540,424,534,424,556,424,600,380,600,374,573,339,568,337,562,336,556,336e" filled="false" stroked="true" strokeweight=".550781pt" strokecolor="#2e4269">
              <v:path arrowok="t"/>
              <v:stroke dashstyle="solid"/>
            </v:shape>
          </v:group>
        </w:pict>
      </w:r>
      <w:r>
        <w:rPr>
          <w:rFonts w:ascii="Times New Roman"/>
          <w:spacing w:val="106"/>
          <w:position w:val="24"/>
          <w:sz w:val="20"/>
        </w:rPr>
      </w:r>
    </w:p>
    <w:p>
      <w:pPr>
        <w:spacing w:after="0" w:line="240" w:lineRule="auto"/>
        <w:rPr>
          <w:rFonts w:ascii="Times New Roman"/>
          <w:sz w:val="20"/>
        </w:rPr>
        <w:sectPr>
          <w:type w:val="continuous"/>
          <w:pgSz w:w="22800" w:h="9040" w:orient="landscape"/>
          <w:pgMar w:top="0" w:bottom="280" w:left="0" w:right="0"/>
        </w:sectPr>
      </w:pPr>
    </w:p>
    <w:p>
      <w:pPr>
        <w:pStyle w:val="BodyText"/>
        <w:spacing w:before="7"/>
        <w:rPr>
          <w:rFonts w:ascii="Times New Roman"/>
          <w:sz w:val="10"/>
        </w:rPr>
      </w:pPr>
      <w:r>
        <w:rPr/>
        <w:pict>
          <v:rect style="position:absolute;margin-left:0pt;margin-top:.000003pt;width:1139.999909pt;height:451.499964pt;mso-position-horizontal-relative:page;mso-position-vertical-relative:page;z-index:-15785472" filled="true" fillcolor="#f0f0f0" stroked="false">
            <v:fill type="solid"/>
            <w10:wrap type="none"/>
          </v:rect>
        </w:pict>
      </w:r>
    </w:p>
    <w:p>
      <w:pPr>
        <w:pStyle w:val="BodyText"/>
        <w:rPr>
          <w:rFonts w:ascii="Times New Roman"/>
          <w:sz w:val="20"/>
        </w:rPr>
      </w:pPr>
      <w:r>
        <w:rPr>
          <w:rFonts w:ascii="Times New Roman"/>
          <w:sz w:val="20"/>
        </w:rPr>
        <w:pict>
          <v:group style="width:265.5pt;height:180pt;mso-position-horizontal-relative:char;mso-position-vertical-relative:line" coordorigin="0,0" coordsize="5310,3600">
            <v:shape style="position:absolute;left:59;top:60;width:5250;height:3540" coordorigin="60,60" coordsize="5250,3540" path="m5310,60l60,60,60,3540,60,3600,5310,3600,5310,3540,5310,60xe" filled="true" fillcolor="#000000" stroked="false">
              <v:path arrowok="t"/>
              <v:fill opacity="7969f" type="solid"/>
            </v:shape>
            <v:rect style="position:absolute;left:0;top:0;width:5250;height:3540" filled="true" fillcolor="#ffde1f" stroked="false">
              <v:fill type="solid"/>
            </v:rect>
            <v:shape style="position:absolute;left:0;top:0;width:5310;height:3600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rFonts w:ascii="Times New Roman"/>
                        <w:sz w:val="36"/>
                      </w:rPr>
                    </w:pPr>
                  </w:p>
                  <w:p>
                    <w:pPr>
                      <w:spacing w:line="240" w:lineRule="auto" w:before="7"/>
                      <w:rPr>
                        <w:rFonts w:ascii="Times New Roman"/>
                        <w:sz w:val="40"/>
                      </w:rPr>
                    </w:pPr>
                  </w:p>
                  <w:p>
                    <w:pPr>
                      <w:spacing w:line="350" w:lineRule="exact" w:before="0"/>
                      <w:ind w:left="107" w:right="0" w:firstLine="0"/>
                      <w:jc w:val="left"/>
                      <w:rPr>
                        <w:rFonts w:ascii="Lucida Sans Unicode" w:eastAsia="Lucida Sans Unicode"/>
                        <w:sz w:val="27"/>
                      </w:rPr>
                    </w:pPr>
                    <w:r>
                      <w:rPr>
                        <w:w w:val="95"/>
                        <w:sz w:val="27"/>
                      </w:rPr>
                      <w:t>問題意識</w:t>
                    </w:r>
                    <w:r>
                      <w:rPr>
                        <w:rFonts w:ascii="Lucida Sans Unicode" w:eastAsia="Lucida Sans Unicode"/>
                        <w:w w:val="95"/>
                        <w:sz w:val="27"/>
                      </w:rPr>
                      <w:t>:</w:t>
                    </w:r>
                  </w:p>
                  <w:p>
                    <w:pPr>
                      <w:spacing w:line="356" w:lineRule="exact" w:before="0"/>
                      <w:ind w:left="107" w:right="0" w:firstLine="0"/>
                      <w:jc w:val="left"/>
                      <w:rPr>
                        <w:sz w:val="27"/>
                      </w:rPr>
                    </w:pPr>
                    <w:r>
                      <w:rPr>
                        <w:rFonts w:ascii="Lucida Sans Unicode" w:eastAsia="Lucida Sans Unicode"/>
                        <w:w w:val="95"/>
                        <w:sz w:val="27"/>
                      </w:rPr>
                      <w:t>1</w:t>
                    </w:r>
                    <w:r>
                      <w:rPr>
                        <w:w w:val="95"/>
                        <w:sz w:val="27"/>
                      </w:rPr>
                      <w:t>、</w:t>
                    </w:r>
                    <w:r>
                      <w:rPr>
                        <w:rFonts w:ascii="Lucida Sans Unicode" w:eastAsia="Lucida Sans Unicode"/>
                        <w:w w:val="95"/>
                        <w:sz w:val="27"/>
                      </w:rPr>
                      <w:t>ONLY</w:t>
                    </w:r>
                    <w:r>
                      <w:rPr>
                        <w:rFonts w:ascii="Microsoft YaHei" w:eastAsia="Microsoft YaHei" w:hint="eastAsia"/>
                        <w:w w:val="95"/>
                        <w:sz w:val="27"/>
                      </w:rPr>
                      <w:t>實</w:t>
                    </w:r>
                    <w:r>
                      <w:rPr>
                        <w:w w:val="95"/>
                        <w:sz w:val="27"/>
                      </w:rPr>
                      <w:t>驗</w:t>
                    </w:r>
                    <w:r>
                      <w:rPr>
                        <w:rFonts w:ascii="Microsoft YaHei" w:eastAsia="Microsoft YaHei" w:hint="eastAsia"/>
                        <w:w w:val="95"/>
                        <w:sz w:val="27"/>
                      </w:rPr>
                      <w:t>教</w:t>
                    </w:r>
                    <w:r>
                      <w:rPr>
                        <w:w w:val="95"/>
                        <w:sz w:val="27"/>
                      </w:rPr>
                      <w:t>育陪伴的學</w:t>
                    </w:r>
                    <w:r>
                      <w:rPr>
                        <w:rFonts w:ascii="Microsoft YaHei" w:eastAsia="Microsoft YaHei" w:hint="eastAsia"/>
                        <w:w w:val="95"/>
                        <w:sz w:val="27"/>
                      </w:rPr>
                      <w:t>⽣</w:t>
                    </w:r>
                    <w:r>
                      <w:rPr>
                        <w:w w:val="95"/>
                        <w:sz w:val="27"/>
                      </w:rPr>
                      <w:t>多是拒</w:t>
                    </w:r>
                    <w:r>
                      <w:rPr>
                        <w:rFonts w:ascii="Lucida Sans Unicode" w:eastAsia="Lucida Sans Unicode"/>
                        <w:w w:val="95"/>
                        <w:sz w:val="27"/>
                      </w:rPr>
                      <w:t>/</w:t>
                    </w:r>
                    <w:r>
                      <w:rPr>
                        <w:w w:val="95"/>
                        <w:sz w:val="27"/>
                      </w:rPr>
                      <w:t>懼學</w:t>
                    </w:r>
                  </w:p>
                  <w:p>
                    <w:pPr>
                      <w:spacing w:line="345" w:lineRule="exact" w:before="0"/>
                      <w:ind w:left="107" w:right="0" w:firstLine="0"/>
                      <w:jc w:val="left"/>
                      <w:rPr>
                        <w:sz w:val="27"/>
                      </w:rPr>
                    </w:pPr>
                    <w:r>
                      <w:rPr>
                        <w:rFonts w:ascii="Microsoft YaHei" w:eastAsia="Microsoft YaHei" w:hint="eastAsia"/>
                        <w:sz w:val="27"/>
                      </w:rPr>
                      <w:t>⽣</w:t>
                    </w:r>
                    <w:r>
                      <w:rPr>
                        <w:sz w:val="27"/>
                      </w:rPr>
                      <w:t>，</w:t>
                    </w:r>
                    <w:r>
                      <w:rPr>
                        <w:rFonts w:ascii="Microsoft YaHei" w:eastAsia="Microsoft YaHei" w:hint="eastAsia"/>
                        <w:sz w:val="27"/>
                      </w:rPr>
                      <w:t>如</w:t>
                    </w:r>
                    <w:r>
                      <w:rPr>
                        <w:sz w:val="27"/>
                      </w:rPr>
                      <w:t>何引</w:t>
                    </w:r>
                    <w:r>
                      <w:rPr>
                        <w:rFonts w:ascii="Microsoft YaHei" w:eastAsia="Microsoft YaHei" w:hint="eastAsia"/>
                        <w:sz w:val="27"/>
                      </w:rPr>
                      <w:t>導他</w:t>
                    </w:r>
                    <w:r>
                      <w:rPr>
                        <w:sz w:val="27"/>
                      </w:rPr>
                      <w:t>們群學？</w:t>
                    </w:r>
                  </w:p>
                  <w:p>
                    <w:pPr>
                      <w:spacing w:line="189" w:lineRule="auto" w:before="0"/>
                      <w:ind w:left="107" w:right="296" w:firstLine="0"/>
                      <w:jc w:val="left"/>
                      <w:rPr>
                        <w:rFonts w:ascii="Lucida Sans Unicode" w:eastAsia="Lucida Sans Unicode"/>
                        <w:sz w:val="27"/>
                      </w:rPr>
                    </w:pPr>
                    <w:r>
                      <w:rPr>
                        <w:rFonts w:ascii="Lucida Sans Unicode" w:eastAsia="Lucida Sans Unicode"/>
                        <w:w w:val="95"/>
                        <w:sz w:val="27"/>
                      </w:rPr>
                      <w:t>2</w:t>
                    </w:r>
                    <w:r>
                      <w:rPr>
                        <w:w w:val="95"/>
                        <w:sz w:val="27"/>
                      </w:rPr>
                      <w:t>、個</w:t>
                    </w:r>
                    <w:r>
                      <w:rPr>
                        <w:rFonts w:ascii="Microsoft YaHei" w:eastAsia="Microsoft YaHei" w:hint="eastAsia"/>
                        <w:w w:val="95"/>
                        <w:sz w:val="27"/>
                      </w:rPr>
                      <w:t>⼈⾃</w:t>
                    </w:r>
                    <w:r>
                      <w:rPr>
                        <w:w w:val="95"/>
                        <w:sz w:val="27"/>
                      </w:rPr>
                      <w:t>學</w:t>
                    </w:r>
                    <w:r>
                      <w:rPr>
                        <w:rFonts w:ascii="Microsoft YaHei" w:eastAsia="Microsoft YaHei" w:hint="eastAsia"/>
                        <w:w w:val="95"/>
                        <w:sz w:val="27"/>
                      </w:rPr>
                      <w:t>⽣</w:t>
                    </w:r>
                    <w:r>
                      <w:rPr>
                        <w:rFonts w:ascii="Lucida Sans Unicode" w:eastAsia="Lucida Sans Unicode"/>
                        <w:w w:val="95"/>
                        <w:sz w:val="27"/>
                      </w:rPr>
                      <w:t>(</w:t>
                    </w:r>
                    <w:r>
                      <w:rPr>
                        <w:w w:val="95"/>
                        <w:sz w:val="27"/>
                      </w:rPr>
                      <w:t>無</w:t>
                    </w:r>
                    <w:r>
                      <w:rPr>
                        <w:rFonts w:ascii="Microsoft YaHei" w:eastAsia="Microsoft YaHei" w:hint="eastAsia"/>
                        <w:w w:val="95"/>
                        <w:sz w:val="27"/>
                      </w:rPr>
                      <w:t>⾝⼼</w:t>
                    </w:r>
                    <w:r>
                      <w:rPr>
                        <w:w w:val="95"/>
                        <w:sz w:val="27"/>
                      </w:rPr>
                      <w:t>問題</w:t>
                    </w:r>
                    <w:r>
                      <w:rPr>
                        <w:rFonts w:ascii="Lucida Sans Unicode" w:eastAsia="Lucida Sans Unicode"/>
                        <w:w w:val="95"/>
                        <w:sz w:val="27"/>
                      </w:rPr>
                      <w:t>)</w:t>
                    </w:r>
                    <w:r>
                      <w:rPr>
                        <w:w w:val="95"/>
                        <w:sz w:val="27"/>
                      </w:rPr>
                      <w:t>，</w:t>
                    </w:r>
                    <w:r>
                      <w:rPr>
                        <w:rFonts w:ascii="Microsoft YaHei" w:eastAsia="Microsoft YaHei" w:hint="eastAsia"/>
                        <w:w w:val="95"/>
                        <w:sz w:val="27"/>
                      </w:rPr>
                      <w:t>如</w:t>
                    </w:r>
                    <w:r>
                      <w:rPr>
                        <w:w w:val="95"/>
                        <w:sz w:val="27"/>
                      </w:rPr>
                      <w:t>何創造群</w:t>
                    </w:r>
                    <w:r>
                      <w:rPr>
                        <w:sz w:val="27"/>
                      </w:rPr>
                      <w:t>學的機會</w:t>
                    </w:r>
                    <w:r>
                      <w:rPr>
                        <w:rFonts w:ascii="Lucida Sans Unicode" w:eastAsia="Lucida Sans Unicode"/>
                        <w:sz w:val="27"/>
                      </w:rPr>
                      <w:t>?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Times New Roman"/>
          <w:sz w:val="20"/>
        </w:rPr>
      </w:r>
    </w:p>
    <w:p>
      <w:pPr>
        <w:pStyle w:val="BodyText"/>
        <w:rPr>
          <w:rFonts w:ascii="Times New Roman"/>
          <w:sz w:val="28"/>
        </w:rPr>
      </w:pPr>
    </w:p>
    <w:p>
      <w:pPr>
        <w:pStyle w:val="BodyText"/>
        <w:spacing w:before="8"/>
        <w:rPr>
          <w:rFonts w:ascii="Times New Roman"/>
          <w:sz w:val="37"/>
        </w:rPr>
      </w:pPr>
    </w:p>
    <w:p>
      <w:pPr>
        <w:spacing w:line="236" w:lineRule="exact" w:before="1"/>
        <w:ind w:left="83" w:right="0" w:firstLine="0"/>
        <w:jc w:val="left"/>
        <w:rPr>
          <w:sz w:val="21"/>
        </w:rPr>
      </w:pPr>
      <w:r>
        <w:rPr>
          <w:rFonts w:ascii="Arial" w:eastAsia="Arial"/>
          <w:b/>
          <w:color w:val="FF9E1B"/>
          <w:sz w:val="21"/>
        </w:rPr>
        <w:t>ONLY</w:t>
      </w:r>
      <w:r>
        <w:rPr>
          <w:color w:val="FF9E1B"/>
          <w:sz w:val="21"/>
        </w:rPr>
        <w:t>實驗教育：</w:t>
      </w:r>
    </w:p>
    <w:p>
      <w:pPr>
        <w:pStyle w:val="BodyText"/>
        <w:spacing w:line="354" w:lineRule="exact"/>
        <w:ind w:left="83"/>
        <w:rPr>
          <w:rFonts w:ascii="Arial" w:eastAsia="Arial"/>
          <w:b/>
        </w:rPr>
      </w:pPr>
      <w:r>
        <w:rPr>
          <w:rFonts w:ascii="Microsoft YaHei" w:eastAsia="Microsoft YaHei" w:hint="eastAsia"/>
          <w:color w:val="FF9E1B"/>
        </w:rPr>
        <w:t>每</w:t>
      </w:r>
      <w:r>
        <w:rPr>
          <w:color w:val="FF9E1B"/>
        </w:rPr>
        <w:t>週</w:t>
      </w:r>
      <w:r>
        <w:rPr>
          <w:rFonts w:ascii="Microsoft YaHei" w:eastAsia="Microsoft YaHei" w:hint="eastAsia"/>
          <w:color w:val="FF9E1B"/>
        </w:rPr>
        <w:t>⼀</w:t>
      </w:r>
      <w:r>
        <w:rPr>
          <w:color w:val="FF9E1B"/>
        </w:rPr>
        <w:t>線</w:t>
      </w:r>
      <w:r>
        <w:rPr>
          <w:rFonts w:ascii="Microsoft YaHei" w:eastAsia="Microsoft YaHei" w:hint="eastAsia"/>
          <w:color w:val="FF9E1B"/>
        </w:rPr>
        <w:t>上</w:t>
      </w:r>
      <w:r>
        <w:rPr>
          <w:color w:val="FF9E1B"/>
        </w:rPr>
        <w:t>團班討論</w:t>
      </w:r>
      <w:r>
        <w:rPr>
          <w:rFonts w:ascii="MS UI Gothic" w:eastAsia="MS UI Gothic" w:hint="eastAsia"/>
          <w:color w:val="FF9E1B"/>
          <w:w w:val="130"/>
        </w:rPr>
        <w:t>、</w:t>
      </w:r>
      <w:r>
        <w:rPr>
          <w:color w:val="FF9E1B"/>
        </w:rPr>
        <w:t>議題</w:t>
      </w:r>
      <w:r>
        <w:rPr>
          <w:rFonts w:ascii="Arial" w:eastAsia="Arial"/>
          <w:b/>
          <w:color w:val="FF9E1B"/>
        </w:rPr>
        <w:t>+</w:t>
      </w:r>
      <w:r>
        <w:rPr>
          <w:color w:val="FF9E1B"/>
        </w:rPr>
        <w:t>社會實踐（３</w:t>
      </w:r>
      <w:r>
        <w:rPr>
          <w:rFonts w:ascii="MS UI Gothic" w:eastAsia="MS UI Gothic" w:hint="eastAsia"/>
          <w:color w:val="FF9E1B"/>
        </w:rPr>
        <w:t>〜</w:t>
      </w:r>
      <w:r>
        <w:rPr>
          <w:color w:val="FF9E1B"/>
        </w:rPr>
        <w:t>５</w:t>
      </w:r>
      <w:r>
        <w:rPr>
          <w:rFonts w:ascii="Microsoft YaHei" w:eastAsia="Microsoft YaHei" w:hint="eastAsia"/>
          <w:color w:val="FF9E1B"/>
        </w:rPr>
        <w:t>⼈</w:t>
      </w:r>
      <w:r>
        <w:rPr>
          <w:color w:val="FF9E1B"/>
        </w:rPr>
        <w:t>社創專案</w:t>
      </w:r>
      <w:r>
        <w:rPr>
          <w:rFonts w:ascii="Arial" w:eastAsia="Arial"/>
          <w:b/>
          <w:color w:val="FF9E1B"/>
        </w:rPr>
        <w:t>)</w:t>
      </w:r>
    </w:p>
    <w:p>
      <w:pPr>
        <w:pStyle w:val="Heading1"/>
        <w:spacing w:before="178"/>
        <w:ind w:left="83"/>
      </w:pPr>
      <w:r>
        <w:rPr/>
        <w:br w:type="column"/>
      </w:r>
      <w:r>
        <w:rPr/>
        <w:t>召集</w:t>
      </w:r>
      <w:r>
        <w:rPr>
          <w:rFonts w:ascii="Microsoft YaHei" w:eastAsia="Microsoft YaHei" w:hint="eastAsia"/>
        </w:rPr>
        <w:t>⼈</w:t>
      </w:r>
      <w:r>
        <w:rPr/>
        <w:t>：蕭典義</w:t>
      </w: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8"/>
        </w:rPr>
      </w:pPr>
    </w:p>
    <w:p>
      <w:pPr>
        <w:pStyle w:val="BodyText"/>
        <w:spacing w:line="329" w:lineRule="exact"/>
        <w:ind w:left="242"/>
        <w:rPr>
          <w:rFonts w:ascii="Microsoft YaHei" w:eastAsia="Microsoft YaHei" w:hint="eastAsia"/>
        </w:rPr>
      </w:pPr>
      <w:r>
        <w:rPr>
          <w:color w:val="D0011B"/>
        </w:rPr>
        <w:t>ＯＮＬＹ實驗教育簡</w:t>
      </w:r>
      <w:r>
        <w:rPr>
          <w:rFonts w:ascii="Microsoft YaHei" w:eastAsia="Microsoft YaHei" w:hint="eastAsia"/>
          <w:color w:val="D0011B"/>
        </w:rPr>
        <w:t>介</w:t>
      </w:r>
    </w:p>
    <w:p>
      <w:pPr>
        <w:pStyle w:val="BodyText"/>
        <w:spacing w:line="270" w:lineRule="exact"/>
        <w:ind w:left="242"/>
      </w:pPr>
      <w:r>
        <w:rPr>
          <w:color w:val="D0011B"/>
        </w:rPr>
        <w:t>１</w:t>
      </w:r>
      <w:r>
        <w:rPr>
          <w:rFonts w:ascii="MS UI Gothic" w:eastAsia="MS UI Gothic" w:hint="eastAsia"/>
          <w:color w:val="D0011B"/>
        </w:rPr>
        <w:t>、</w:t>
      </w:r>
      <w:r>
        <w:rPr>
          <w:color w:val="D0011B"/>
        </w:rPr>
        <w:t>協助學習者恢</w:t>
      </w:r>
      <w:r>
        <w:rPr>
          <w:rFonts w:ascii="Microsoft YaHei" w:eastAsia="Microsoft YaHei" w:hint="eastAsia"/>
          <w:color w:val="D0011B"/>
        </w:rPr>
        <w:t>復⾝⼼</w:t>
      </w:r>
      <w:r>
        <w:rPr>
          <w:color w:val="D0011B"/>
        </w:rPr>
        <w:t>平衡</w:t>
      </w:r>
    </w:p>
    <w:p>
      <w:pPr>
        <w:pStyle w:val="BodyText"/>
        <w:spacing w:line="168" w:lineRule="auto" w:before="24"/>
        <w:ind w:left="242" w:right="38"/>
        <w:rPr>
          <w:rFonts w:ascii="MS UI Gothic" w:hAnsi="MS UI Gothic" w:eastAsia="MS UI Gothic" w:hint="eastAsia"/>
        </w:rPr>
      </w:pPr>
      <w:r>
        <w:rPr>
          <w:color w:val="D0011B"/>
        </w:rPr>
        <w:t>２</w:t>
      </w:r>
      <w:r>
        <w:rPr>
          <w:rFonts w:ascii="MS UI Gothic" w:hAnsi="MS UI Gothic" w:eastAsia="MS UI Gothic" w:hint="eastAsia"/>
          <w:color w:val="D0011B"/>
        </w:rPr>
        <w:t>、</w:t>
      </w:r>
      <w:r>
        <w:rPr>
          <w:color w:val="D0011B"/>
        </w:rPr>
        <w:t>利</w:t>
      </w:r>
      <w:r>
        <w:rPr>
          <w:rFonts w:ascii="Microsoft YaHei" w:hAnsi="Microsoft YaHei" w:eastAsia="Microsoft YaHei" w:hint="eastAsia"/>
          <w:color w:val="D0011B"/>
        </w:rPr>
        <w:t>⽤⼯具</w:t>
      </w:r>
      <w:r>
        <w:rPr>
          <w:color w:val="D0011B"/>
        </w:rPr>
        <w:t>協助學習者發掘個</w:t>
      </w:r>
      <w:r>
        <w:rPr>
          <w:rFonts w:ascii="Microsoft YaHei" w:hAnsi="Microsoft YaHei" w:eastAsia="Microsoft YaHei" w:hint="eastAsia"/>
          <w:color w:val="D0011B"/>
        </w:rPr>
        <w:t>⼈</w:t>
      </w:r>
      <w:r>
        <w:rPr>
          <w:color w:val="D0011B"/>
        </w:rPr>
        <w:t>特質</w:t>
      </w:r>
      <w:r>
        <w:rPr>
          <w:rFonts w:ascii="MS UI Gothic" w:hAnsi="MS UI Gothic" w:eastAsia="MS UI Gothic" w:hint="eastAsia"/>
          <w:color w:val="D0011B"/>
        </w:rPr>
        <w:t>、</w:t>
      </w:r>
      <w:r>
        <w:rPr>
          <w:color w:val="D0011B"/>
        </w:rPr>
        <w:t>興</w:t>
      </w:r>
      <w:r>
        <w:rPr>
          <w:color w:val="D0011B"/>
          <w:w w:val="105"/>
        </w:rPr>
        <w:t>趣</w:t>
      </w:r>
      <w:r>
        <w:rPr>
          <w:rFonts w:ascii="MS UI Gothic" w:hAnsi="MS UI Gothic" w:eastAsia="MS UI Gothic" w:hint="eastAsia"/>
          <w:color w:val="D0011B"/>
          <w:w w:val="130"/>
        </w:rPr>
        <w:t>、</w:t>
      </w:r>
      <w:r>
        <w:rPr>
          <w:rFonts w:ascii="Microsoft YaHei" w:hAnsi="Microsoft YaHei" w:eastAsia="Microsoft YaHei" w:hint="eastAsia"/>
          <w:color w:val="D0011B"/>
          <w:w w:val="105"/>
        </w:rPr>
        <w:t>⽣</w:t>
      </w:r>
      <w:r>
        <w:rPr>
          <w:color w:val="D0011B"/>
          <w:w w:val="105"/>
        </w:rPr>
        <w:t>涯∕學習</w:t>
      </w:r>
      <w:r>
        <w:rPr>
          <w:rFonts w:ascii="Microsoft YaHei" w:hAnsi="Microsoft YaHei" w:eastAsia="Microsoft YaHei" w:hint="eastAsia"/>
          <w:color w:val="D0011B"/>
          <w:w w:val="105"/>
        </w:rPr>
        <w:t>規</w:t>
      </w:r>
      <w:r>
        <w:rPr>
          <w:color w:val="D0011B"/>
          <w:w w:val="105"/>
        </w:rPr>
        <w:t>劃</w:t>
      </w:r>
      <w:r>
        <w:rPr>
          <w:rFonts w:ascii="MS UI Gothic" w:hAnsi="MS UI Gothic" w:eastAsia="MS UI Gothic" w:hint="eastAsia"/>
          <w:color w:val="D0011B"/>
          <w:w w:val="130"/>
        </w:rPr>
        <w:t>。</w:t>
      </w:r>
    </w:p>
    <w:p>
      <w:pPr>
        <w:pStyle w:val="BodyText"/>
        <w:spacing w:line="302" w:lineRule="exact"/>
        <w:ind w:left="242"/>
        <w:rPr>
          <w:rFonts w:ascii="MS UI Gothic" w:eastAsia="MS UI Gothic" w:hint="eastAsia"/>
        </w:rPr>
      </w:pPr>
      <w:r>
        <w:rPr>
          <w:color w:val="D0011B"/>
          <w:w w:val="105"/>
        </w:rPr>
        <w:t>３</w:t>
      </w:r>
      <w:r>
        <w:rPr>
          <w:rFonts w:ascii="MS UI Gothic" w:eastAsia="MS UI Gothic" w:hint="eastAsia"/>
          <w:color w:val="D0011B"/>
          <w:w w:val="105"/>
        </w:rPr>
        <w:t>、</w:t>
      </w:r>
      <w:r>
        <w:rPr>
          <w:color w:val="D0011B"/>
          <w:w w:val="105"/>
        </w:rPr>
        <w:t>媒合社區地</w:t>
      </w:r>
      <w:r>
        <w:rPr>
          <w:rFonts w:ascii="Microsoft YaHei" w:eastAsia="Microsoft YaHei" w:hint="eastAsia"/>
          <w:color w:val="D0011B"/>
          <w:w w:val="105"/>
        </w:rPr>
        <w:t>⽅</w:t>
      </w:r>
      <w:r>
        <w:rPr>
          <w:color w:val="D0011B"/>
          <w:w w:val="105"/>
        </w:rPr>
        <w:t>創</w:t>
      </w:r>
      <w:r>
        <w:rPr>
          <w:rFonts w:ascii="Microsoft YaHei" w:eastAsia="Microsoft YaHei" w:hint="eastAsia"/>
          <w:color w:val="D0011B"/>
          <w:w w:val="105"/>
        </w:rPr>
        <w:t>⽣</w:t>
      </w:r>
      <w:r>
        <w:rPr>
          <w:rFonts w:ascii="MS UI Gothic" w:eastAsia="MS UI Gothic" w:hint="eastAsia"/>
          <w:color w:val="D0011B"/>
          <w:w w:val="105"/>
        </w:rPr>
        <w:t>、</w:t>
      </w:r>
      <w:r>
        <w:rPr>
          <w:rFonts w:ascii="Microsoft YaHei" w:eastAsia="Microsoft YaHei" w:hint="eastAsia"/>
          <w:color w:val="D0011B"/>
          <w:w w:val="105"/>
        </w:rPr>
        <w:t>⿎</w:t>
      </w:r>
      <w:r>
        <w:rPr>
          <w:color w:val="D0011B"/>
          <w:w w:val="105"/>
        </w:rPr>
        <w:t>勵社會實踐</w:t>
      </w:r>
      <w:r>
        <w:rPr>
          <w:rFonts w:ascii="MS UI Gothic" w:eastAsia="MS UI Gothic" w:hint="eastAsia"/>
          <w:color w:val="D0011B"/>
          <w:w w:val="105"/>
        </w:rPr>
        <w:t>。</w:t>
      </w:r>
    </w:p>
    <w:p>
      <w:pPr>
        <w:pStyle w:val="BodyText"/>
        <w:rPr>
          <w:rFonts w:ascii="MS UI Gothic"/>
          <w:sz w:val="20"/>
        </w:rPr>
      </w:pPr>
    </w:p>
    <w:p>
      <w:pPr>
        <w:pStyle w:val="BodyText"/>
        <w:spacing w:before="3"/>
        <w:rPr>
          <w:rFonts w:ascii="MS UI Gothic"/>
          <w:sz w:val="18"/>
        </w:rPr>
      </w:pPr>
    </w:p>
    <w:p>
      <w:pPr>
        <w:pStyle w:val="BodyText"/>
        <w:spacing w:line="236" w:lineRule="exact" w:before="1"/>
        <w:ind w:left="242"/>
      </w:pPr>
      <w:r>
        <w:rPr>
          <w:color w:val="D0011B"/>
        </w:rPr>
        <w:t>困難：</w:t>
      </w:r>
    </w:p>
    <w:p>
      <w:pPr>
        <w:pStyle w:val="ListParagraph"/>
        <w:numPr>
          <w:ilvl w:val="0"/>
          <w:numId w:val="1"/>
        </w:numPr>
        <w:tabs>
          <w:tab w:pos="725" w:val="left" w:leader="none"/>
        </w:tabs>
        <w:spacing w:line="295" w:lineRule="exact" w:before="0" w:after="0"/>
        <w:ind w:left="724" w:right="0" w:hanging="264"/>
        <w:jc w:val="left"/>
        <w:rPr>
          <w:sz w:val="21"/>
        </w:rPr>
      </w:pPr>
      <w:r>
        <w:rPr>
          <w:color w:val="D0011B"/>
          <w:sz w:val="21"/>
        </w:rPr>
        <w:t>地</w:t>
      </w:r>
      <w:r>
        <w:rPr>
          <w:rFonts w:ascii="Microsoft YaHei" w:eastAsia="Microsoft YaHei" w:hint="eastAsia"/>
          <w:color w:val="D0011B"/>
          <w:sz w:val="21"/>
        </w:rPr>
        <w:t>⽅</w:t>
      </w:r>
      <w:r>
        <w:rPr>
          <w:color w:val="D0011B"/>
          <w:sz w:val="21"/>
        </w:rPr>
        <w:t>創</w:t>
      </w:r>
      <w:r>
        <w:rPr>
          <w:rFonts w:ascii="Microsoft YaHei" w:eastAsia="Microsoft YaHei" w:hint="eastAsia"/>
          <w:color w:val="D0011B"/>
          <w:sz w:val="21"/>
        </w:rPr>
        <w:t>⽣</w:t>
      </w:r>
      <w:r>
        <w:rPr>
          <w:color w:val="D0011B"/>
          <w:sz w:val="21"/>
        </w:rPr>
        <w:t>是短期</w:t>
      </w:r>
      <w:r>
        <w:rPr>
          <w:rFonts w:ascii="Microsoft YaHei" w:eastAsia="Microsoft YaHei" w:hint="eastAsia"/>
          <w:color w:val="D0011B"/>
          <w:sz w:val="21"/>
        </w:rPr>
        <w:t>性</w:t>
      </w:r>
      <w:r>
        <w:rPr>
          <w:color w:val="D0011B"/>
          <w:sz w:val="21"/>
        </w:rPr>
        <w:t>的計畫</w:t>
      </w:r>
    </w:p>
    <w:p>
      <w:pPr>
        <w:pStyle w:val="ListParagraph"/>
        <w:numPr>
          <w:ilvl w:val="0"/>
          <w:numId w:val="1"/>
        </w:numPr>
        <w:tabs>
          <w:tab w:pos="725" w:val="left" w:leader="none"/>
        </w:tabs>
        <w:spacing w:line="329" w:lineRule="exact" w:before="0" w:after="0"/>
        <w:ind w:left="724" w:right="0" w:hanging="264"/>
        <w:jc w:val="left"/>
        <w:rPr>
          <w:sz w:val="21"/>
        </w:rPr>
      </w:pPr>
      <w:r>
        <w:rPr>
          <w:color w:val="D0011B"/>
          <w:sz w:val="21"/>
        </w:rPr>
        <w:t>時間</w:t>
      </w:r>
      <w:r>
        <w:rPr>
          <w:rFonts w:ascii="MS UI Gothic" w:eastAsia="MS UI Gothic" w:hint="eastAsia"/>
          <w:color w:val="D0011B"/>
          <w:sz w:val="21"/>
        </w:rPr>
        <w:t>、</w:t>
      </w:r>
      <w:r>
        <w:rPr>
          <w:color w:val="D0011B"/>
          <w:sz w:val="21"/>
        </w:rPr>
        <w:t>地</w:t>
      </w:r>
      <w:r>
        <w:rPr>
          <w:rFonts w:ascii="Microsoft YaHei" w:eastAsia="Microsoft YaHei" w:hint="eastAsia"/>
          <w:color w:val="D0011B"/>
          <w:sz w:val="21"/>
        </w:rPr>
        <w:t>點</w:t>
      </w:r>
      <w:r>
        <w:rPr>
          <w:color w:val="D0011B"/>
          <w:sz w:val="21"/>
        </w:rPr>
        <w:t>，學</w:t>
      </w:r>
      <w:r>
        <w:rPr>
          <w:rFonts w:ascii="Microsoft YaHei" w:eastAsia="Microsoft YaHei" w:hint="eastAsia"/>
          <w:color w:val="D0011B"/>
          <w:sz w:val="21"/>
        </w:rPr>
        <w:t>⽣不⼀</w:t>
      </w:r>
      <w:r>
        <w:rPr>
          <w:color w:val="D0011B"/>
          <w:sz w:val="21"/>
        </w:rPr>
        <w:t>定能配合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6"/>
        </w:rPr>
      </w:pPr>
    </w:p>
    <w:p>
      <w:pPr>
        <w:pStyle w:val="BodyText"/>
        <w:spacing w:line="329" w:lineRule="exact"/>
        <w:ind w:left="83"/>
        <w:rPr>
          <w:rFonts w:ascii="Microsoft YaHei" w:eastAsia="Microsoft YaHei" w:hint="eastAsia"/>
        </w:rPr>
      </w:pPr>
      <w:r>
        <w:rPr/>
        <w:t>社</w:t>
      </w:r>
      <w:r>
        <w:rPr>
          <w:rFonts w:ascii="Microsoft YaHei" w:eastAsia="Microsoft YaHei" w:hint="eastAsia"/>
        </w:rPr>
        <w:t>⼤</w:t>
      </w:r>
      <w:r>
        <w:rPr/>
        <w:t>是學習群學的</w:t>
      </w:r>
      <w:r>
        <w:rPr>
          <w:rFonts w:ascii="Microsoft YaHei" w:eastAsia="Microsoft YaHei" w:hint="eastAsia"/>
        </w:rPr>
        <w:t>好</w:t>
      </w:r>
      <w:r>
        <w:rPr/>
        <w:t>地</w:t>
      </w:r>
      <w:r>
        <w:rPr>
          <w:rFonts w:ascii="Microsoft YaHei" w:eastAsia="Microsoft YaHei" w:hint="eastAsia"/>
        </w:rPr>
        <w:t>點</w:t>
      </w:r>
    </w:p>
    <w:p>
      <w:pPr>
        <w:pStyle w:val="BodyText"/>
        <w:spacing w:line="304" w:lineRule="exact"/>
        <w:ind w:left="193"/>
      </w:pPr>
      <w:r>
        <w:rPr>
          <w:rFonts w:ascii="Arial" w:eastAsia="Arial"/>
          <w:b/>
        </w:rPr>
        <w:t>1</w:t>
      </w:r>
      <w:r>
        <w:rPr>
          <w:rFonts w:ascii="MS UI Gothic" w:eastAsia="MS UI Gothic" w:hint="eastAsia"/>
        </w:rPr>
        <w:t>、</w:t>
      </w:r>
      <w:r>
        <w:rPr>
          <w:rFonts w:ascii="Microsoft YaHei" w:eastAsia="Microsoft YaHei" w:hint="eastAsia"/>
        </w:rPr>
        <w:t>今天</w:t>
      </w:r>
      <w:r>
        <w:rPr/>
        <w:t>簡報提到的個案何背後都有</w:t>
      </w:r>
      <w:r>
        <w:rPr>
          <w:rFonts w:ascii="Microsoft YaHei" w:eastAsia="Microsoft YaHei" w:hint="eastAsia"/>
        </w:rPr>
        <w:t>公⺠</w:t>
      </w:r>
      <w:r>
        <w:rPr/>
        <w:t>社</w:t>
      </w:r>
    </w:p>
    <w:p>
      <w:pPr>
        <w:pStyle w:val="BodyText"/>
        <w:spacing w:line="211" w:lineRule="exact"/>
        <w:ind w:left="83"/>
      </w:pPr>
      <w:r>
        <w:rPr/>
        <w:t>會的意識</w:t>
      </w:r>
    </w:p>
    <w:p>
      <w:pPr>
        <w:pStyle w:val="BodyText"/>
        <w:spacing w:line="168" w:lineRule="auto" w:before="50"/>
        <w:ind w:left="83" w:right="249" w:firstLine="109"/>
        <w:rPr>
          <w:rFonts w:ascii="MS UI Gothic" w:eastAsia="MS UI Gothic" w:hint="eastAsia"/>
        </w:rPr>
      </w:pPr>
      <w:r>
        <w:rPr>
          <w:rFonts w:ascii="Arial" w:eastAsia="Arial"/>
          <w:b/>
        </w:rPr>
        <w:t>2</w:t>
      </w:r>
      <w:r>
        <w:rPr>
          <w:rFonts w:ascii="MS UI Gothic" w:eastAsia="MS UI Gothic" w:hint="eastAsia"/>
        </w:rPr>
        <w:t>、</w:t>
      </w:r>
      <w:r>
        <w:rPr/>
        <w:t>過去學校系統</w:t>
      </w:r>
      <w:r>
        <w:rPr>
          <w:rFonts w:ascii="Microsoft YaHei" w:eastAsia="Microsoft YaHei" w:hint="eastAsia"/>
        </w:rPr>
        <w:t>內</w:t>
      </w:r>
      <w:r>
        <w:rPr/>
        <w:t>，學</w:t>
      </w:r>
      <w:r>
        <w:rPr>
          <w:rFonts w:ascii="Microsoft YaHei" w:eastAsia="Microsoft YaHei" w:hint="eastAsia"/>
        </w:rPr>
        <w:t>⽣</w:t>
      </w:r>
      <w:r>
        <w:rPr/>
        <w:t>參與群學的設</w:t>
      </w:r>
      <w:r>
        <w:rPr>
          <w:w w:val="105"/>
        </w:rPr>
        <w:t>計，</w:t>
      </w:r>
      <w:r>
        <w:rPr>
          <w:rFonts w:ascii="Microsoft YaHei" w:eastAsia="Microsoft YaHei" w:hint="eastAsia"/>
          <w:w w:val="105"/>
        </w:rPr>
        <w:t>⼤</w:t>
      </w:r>
      <w:r>
        <w:rPr>
          <w:w w:val="105"/>
        </w:rPr>
        <w:t>概只有學校社團</w:t>
      </w:r>
      <w:r>
        <w:rPr>
          <w:rFonts w:ascii="MS UI Gothic" w:eastAsia="MS UI Gothic" w:hint="eastAsia"/>
          <w:w w:val="130"/>
        </w:rPr>
        <w:t>。</w:t>
      </w:r>
    </w:p>
    <w:p>
      <w:pPr>
        <w:pStyle w:val="BodyText"/>
        <w:spacing w:line="168" w:lineRule="auto"/>
        <w:ind w:left="83" w:right="38" w:firstLine="109"/>
      </w:pPr>
      <w:r>
        <w:rPr>
          <w:rFonts w:ascii="Arial" w:eastAsia="Arial"/>
          <w:b/>
        </w:rPr>
        <w:t>3</w:t>
      </w:r>
      <w:r>
        <w:rPr>
          <w:rFonts w:ascii="MS UI Gothic" w:eastAsia="MS UI Gothic" w:hint="eastAsia"/>
          <w:w w:val="130"/>
        </w:rPr>
        <w:t>、</w:t>
      </w:r>
      <w:r>
        <w:rPr/>
        <w:t>社</w:t>
      </w:r>
      <w:r>
        <w:rPr>
          <w:rFonts w:ascii="Microsoft YaHei" w:eastAsia="Microsoft YaHei" w:hint="eastAsia"/>
        </w:rPr>
        <w:t>⼤</w:t>
      </w:r>
      <w:r>
        <w:rPr/>
        <w:t>是偏做</w:t>
      </w:r>
      <w:r>
        <w:rPr>
          <w:rFonts w:ascii="Microsoft YaHei" w:eastAsia="Microsoft YaHei" w:hint="eastAsia"/>
        </w:rPr>
        <w:t>中</w:t>
      </w:r>
      <w:r>
        <w:rPr/>
        <w:t>學的，</w:t>
      </w:r>
      <w:r>
        <w:rPr>
          <w:rFonts w:ascii="Microsoft YaHei" w:eastAsia="Microsoft YaHei" w:hint="eastAsia"/>
        </w:rPr>
        <w:t>如</w:t>
      </w:r>
      <w:r>
        <w:rPr/>
        <w:t>果像</w:t>
      </w:r>
      <w:r>
        <w:rPr>
          <w:rFonts w:ascii="Microsoft YaHei" w:eastAsia="Microsoft YaHei" w:hint="eastAsia"/>
        </w:rPr>
        <w:t>今天</w:t>
      </w:r>
      <w:r>
        <w:rPr/>
        <w:t>提的案例，社</w:t>
      </w:r>
      <w:r>
        <w:rPr>
          <w:rFonts w:ascii="Microsoft YaHei" w:eastAsia="Microsoft YaHei" w:hint="eastAsia"/>
        </w:rPr>
        <w:t>⼤</w:t>
      </w:r>
      <w:r>
        <w:rPr/>
        <w:t>有群學</w:t>
      </w:r>
      <w:r>
        <w:rPr>
          <w:rFonts w:ascii="Microsoft YaHei" w:eastAsia="Microsoft YaHei" w:hint="eastAsia"/>
        </w:rPr>
        <w:t>性</w:t>
      </w:r>
      <w:r>
        <w:rPr/>
        <w:t>質的課程，我們樂意推學</w:t>
      </w:r>
    </w:p>
    <w:p>
      <w:pPr>
        <w:pStyle w:val="BodyText"/>
        <w:spacing w:line="243" w:lineRule="exact"/>
        <w:ind w:left="83"/>
        <w:rPr>
          <w:rFonts w:ascii="MS UI Gothic" w:eastAsia="MS UI Gothic" w:hint="eastAsia"/>
        </w:rPr>
      </w:pPr>
      <w:r>
        <w:rPr>
          <w:rFonts w:ascii="Microsoft YaHei" w:eastAsia="Microsoft YaHei" w:hint="eastAsia"/>
          <w:w w:val="110"/>
        </w:rPr>
        <w:t>⽣</w:t>
      </w:r>
      <w:r>
        <w:rPr>
          <w:w w:val="110"/>
        </w:rPr>
        <w:t>去</w:t>
      </w:r>
      <w:r>
        <w:rPr>
          <w:rFonts w:ascii="Microsoft YaHei" w:eastAsia="Microsoft YaHei" w:hint="eastAsia"/>
          <w:w w:val="110"/>
        </w:rPr>
        <w:t>上</w:t>
      </w:r>
      <w:r>
        <w:rPr>
          <w:w w:val="110"/>
        </w:rPr>
        <w:t>課</w:t>
      </w:r>
      <w:r>
        <w:rPr>
          <w:rFonts w:ascii="MS UI Gothic" w:eastAsia="MS UI Gothic" w:hint="eastAsia"/>
          <w:w w:val="120"/>
        </w:rPr>
        <w:t>。</w:t>
      </w:r>
    </w:p>
    <w:p>
      <w:pPr>
        <w:pStyle w:val="BodyText"/>
        <w:spacing w:line="182" w:lineRule="auto" w:before="6"/>
        <w:ind w:left="83" w:right="56" w:firstLine="109"/>
        <w:rPr>
          <w:rFonts w:ascii="MS UI Gothic" w:hAnsi="MS UI Gothic" w:eastAsia="MS UI Gothic" w:hint="eastAsia"/>
        </w:rPr>
      </w:pPr>
      <w:r>
        <w:rPr>
          <w:rFonts w:ascii="Arial" w:hAnsi="Arial" w:eastAsia="Arial"/>
          <w:b/>
          <w:w w:val="110"/>
        </w:rPr>
        <w:t>4</w:t>
      </w:r>
      <w:r>
        <w:rPr>
          <w:rFonts w:ascii="MS UI Gothic" w:hAnsi="MS UI Gothic" w:eastAsia="MS UI Gothic" w:hint="eastAsia"/>
          <w:w w:val="135"/>
        </w:rPr>
        <w:t>、</w:t>
      </w:r>
      <w:r>
        <w:rPr>
          <w:w w:val="110"/>
        </w:rPr>
        <w:t>簡報</w:t>
      </w:r>
      <w:r>
        <w:rPr>
          <w:rFonts w:ascii="Microsoft YaHei" w:hAnsi="Microsoft YaHei" w:eastAsia="Microsoft YaHei" w:hint="eastAsia"/>
          <w:w w:val="110"/>
        </w:rPr>
        <w:t>中</w:t>
      </w:r>
      <w:r>
        <w:rPr>
          <w:w w:val="110"/>
        </w:rPr>
        <w:t>提到</w:t>
      </w:r>
      <w:r>
        <w:rPr>
          <w:rFonts w:ascii="MS UI Gothic" w:hAnsi="MS UI Gothic" w:eastAsia="MS UI Gothic" w:hint="eastAsia"/>
          <w:w w:val="135"/>
        </w:rPr>
        <w:t>「</w:t>
      </w:r>
      <w:r>
        <w:rPr>
          <w:rFonts w:ascii="Microsoft YaHei" w:hAnsi="Microsoft YaHei" w:eastAsia="Microsoft YaHei" w:hint="eastAsia"/>
          <w:w w:val="110"/>
        </w:rPr>
        <w:t>共</w:t>
      </w:r>
      <w:r>
        <w:rPr>
          <w:w w:val="110"/>
        </w:rPr>
        <w:t>振</w:t>
      </w:r>
      <w:r>
        <w:rPr>
          <w:rFonts w:ascii="MS UI Gothic" w:hAnsi="MS UI Gothic" w:eastAsia="MS UI Gothic" w:hint="eastAsia"/>
          <w:w w:val="135"/>
        </w:rPr>
        <w:t>、</w:t>
      </w:r>
      <w:r>
        <w:rPr>
          <w:rFonts w:ascii="Microsoft YaHei" w:hAnsi="Microsoft YaHei" w:eastAsia="Microsoft YaHei" w:hint="eastAsia"/>
          <w:w w:val="110"/>
        </w:rPr>
        <w:t>共</w:t>
      </w:r>
      <w:r>
        <w:rPr>
          <w:w w:val="110"/>
        </w:rPr>
        <w:t>學</w:t>
      </w:r>
      <w:r>
        <w:rPr>
          <w:rFonts w:ascii="MS UI Gothic" w:hAnsi="MS UI Gothic" w:eastAsia="MS UI Gothic" w:hint="eastAsia"/>
          <w:w w:val="135"/>
        </w:rPr>
        <w:t>、</w:t>
      </w:r>
      <w:r>
        <w:rPr>
          <w:rFonts w:ascii="Microsoft YaHei" w:hAnsi="Microsoft YaHei" w:eastAsia="Microsoft YaHei" w:hint="eastAsia"/>
          <w:w w:val="110"/>
        </w:rPr>
        <w:t>共</w:t>
      </w:r>
      <w:r>
        <w:rPr>
          <w:w w:val="110"/>
        </w:rPr>
        <w:t>商</w:t>
      </w:r>
      <w:r>
        <w:rPr>
          <w:rFonts w:ascii="MS UI Gothic" w:hAnsi="MS UI Gothic" w:eastAsia="MS UI Gothic" w:hint="eastAsia"/>
          <w:w w:val="135"/>
        </w:rPr>
        <w:t>、</w:t>
      </w:r>
      <w:r>
        <w:rPr>
          <w:rFonts w:ascii="Microsoft YaHei" w:hAnsi="Microsoft YaHei" w:eastAsia="Microsoft YaHei" w:hint="eastAsia"/>
          <w:w w:val="110"/>
        </w:rPr>
        <w:t>共</w:t>
      </w:r>
      <w:r>
        <w:rPr>
          <w:w w:val="105"/>
        </w:rPr>
        <w:t>決</w:t>
      </w:r>
      <w:r>
        <w:rPr>
          <w:rFonts w:ascii="MS UI Gothic" w:hAnsi="MS UI Gothic" w:eastAsia="MS UI Gothic" w:hint="eastAsia"/>
          <w:w w:val="105"/>
        </w:rPr>
        <w:t>、</w:t>
      </w:r>
      <w:r>
        <w:rPr>
          <w:rFonts w:ascii="Microsoft YaHei" w:hAnsi="Microsoft YaHei" w:eastAsia="Microsoft YaHei" w:hint="eastAsia"/>
          <w:w w:val="105"/>
        </w:rPr>
        <w:t>共</w:t>
      </w:r>
      <w:r>
        <w:rPr>
          <w:w w:val="105"/>
        </w:rPr>
        <w:t>創</w:t>
      </w:r>
      <w:r>
        <w:rPr>
          <w:rFonts w:ascii="MS UI Gothic" w:hAnsi="MS UI Gothic" w:eastAsia="MS UI Gothic" w:hint="eastAsia"/>
          <w:w w:val="105"/>
        </w:rPr>
        <w:t>、</w:t>
      </w:r>
      <w:r>
        <w:rPr>
          <w:rFonts w:ascii="Microsoft YaHei" w:hAnsi="Microsoft YaHei" w:eastAsia="Microsoft YaHei" w:hint="eastAsia"/>
          <w:w w:val="105"/>
        </w:rPr>
        <w:t>共好</w:t>
      </w:r>
      <w:r>
        <w:rPr>
          <w:rFonts w:ascii="MS UI Gothic" w:hAnsi="MS UI Gothic" w:eastAsia="MS UI Gothic" w:hint="eastAsia"/>
          <w:w w:val="105"/>
        </w:rPr>
        <w:t>」</w:t>
      </w:r>
      <w:r>
        <w:rPr>
          <w:rFonts w:ascii="Arial" w:hAnsi="Arial" w:eastAsia="Arial"/>
          <w:b/>
          <w:w w:val="105"/>
        </w:rPr>
        <w:t>—</w:t>
      </w:r>
      <w:r>
        <w:rPr>
          <w:rFonts w:ascii="Microsoft YaHei" w:hAnsi="Microsoft YaHei" w:eastAsia="Microsoft YaHei" w:hint="eastAsia"/>
          <w:w w:val="105"/>
        </w:rPr>
        <w:t>六共</w:t>
      </w:r>
      <w:r>
        <w:rPr>
          <w:w w:val="105"/>
        </w:rPr>
        <w:t>，背後就是群學機</w:t>
      </w:r>
      <w:r>
        <w:rPr>
          <w:w w:val="110"/>
        </w:rPr>
        <w:t>制</w:t>
      </w:r>
      <w:r>
        <w:rPr>
          <w:rFonts w:ascii="MS UI Gothic" w:hAnsi="MS UI Gothic" w:eastAsia="MS UI Gothic" w:hint="eastAsia"/>
          <w:w w:val="140"/>
        </w:rPr>
        <w:t>。</w:t>
      </w:r>
    </w:p>
    <w:p>
      <w:pPr>
        <w:pStyle w:val="BodyText"/>
        <w:spacing w:line="168" w:lineRule="auto" w:before="34"/>
        <w:ind w:left="83" w:right="38" w:firstLine="109"/>
        <w:rPr>
          <w:rFonts w:ascii="Microsoft YaHei" w:eastAsia="Microsoft YaHei" w:hint="eastAsia"/>
        </w:rPr>
      </w:pPr>
      <w:r>
        <w:rPr>
          <w:rFonts w:ascii="Arial" w:eastAsia="Arial"/>
          <w:b/>
        </w:rPr>
        <w:t>5</w:t>
      </w:r>
      <w:r>
        <w:rPr>
          <w:rFonts w:ascii="MS UI Gothic" w:eastAsia="MS UI Gothic" w:hint="eastAsia"/>
          <w:w w:val="130"/>
        </w:rPr>
        <w:t>、</w:t>
      </w:r>
      <w:r>
        <w:rPr/>
        <w:t>學</w:t>
      </w:r>
      <w:r>
        <w:rPr>
          <w:rFonts w:ascii="Microsoft YaHei" w:eastAsia="Microsoft YaHei" w:hint="eastAsia"/>
        </w:rPr>
        <w:t>⽣</w:t>
      </w:r>
      <w:r>
        <w:rPr/>
        <w:t>可</w:t>
      </w:r>
      <w:r>
        <w:rPr>
          <w:rFonts w:ascii="Microsoft YaHei" w:eastAsia="Microsoft YaHei" w:hint="eastAsia"/>
        </w:rPr>
        <w:t>以</w:t>
      </w:r>
      <w:r>
        <w:rPr/>
        <w:t>先在社</w:t>
      </w:r>
      <w:r>
        <w:rPr>
          <w:rFonts w:ascii="Microsoft YaHei" w:eastAsia="Microsoft YaHei" w:hint="eastAsia"/>
        </w:rPr>
        <w:t>⼤</w:t>
      </w:r>
      <w:r>
        <w:rPr/>
        <w:t>經驗群學的歷程，</w:t>
      </w:r>
      <w:r>
        <w:rPr>
          <w:rFonts w:ascii="Microsoft YaHei" w:eastAsia="Microsoft YaHei" w:hint="eastAsia"/>
        </w:rPr>
        <w:t>之</w:t>
      </w:r>
      <w:r>
        <w:rPr/>
        <w:t>後</w:t>
      </w:r>
      <w:r>
        <w:rPr>
          <w:rFonts w:ascii="Microsoft YaHei" w:eastAsia="Microsoft YaHei" w:hint="eastAsia"/>
        </w:rPr>
        <w:t>再</w:t>
      </w:r>
      <w:r>
        <w:rPr/>
        <w:t>引進社創，</w:t>
      </w:r>
      <w:r>
        <w:rPr>
          <w:rFonts w:ascii="Microsoft YaHei" w:eastAsia="Microsoft YaHei" w:hint="eastAsia"/>
        </w:rPr>
        <w:t>再</w:t>
      </w:r>
      <w:r>
        <w:rPr/>
        <w:t>進</w:t>
      </w:r>
      <w:r>
        <w:rPr>
          <w:rFonts w:ascii="Microsoft YaHei" w:eastAsia="Microsoft YaHei" w:hint="eastAsia"/>
        </w:rPr>
        <w:t>⼊</w:t>
      </w:r>
      <w:r>
        <w:rPr/>
        <w:t>社會，這樣可提</w:t>
      </w:r>
      <w:r>
        <w:rPr>
          <w:rFonts w:ascii="Microsoft YaHei" w:eastAsia="Microsoft YaHei" w:hint="eastAsia"/>
        </w:rPr>
        <w:t>⾼</w:t>
      </w:r>
    </w:p>
    <w:p>
      <w:pPr>
        <w:pStyle w:val="BodyText"/>
        <w:spacing w:line="251" w:lineRule="exact"/>
        <w:ind w:left="83"/>
        <w:rPr>
          <w:rFonts w:ascii="MS UI Gothic" w:hAnsi="MS UI Gothic" w:eastAsia="MS UI Gothic" w:hint="eastAsia"/>
        </w:rPr>
      </w:pPr>
      <w:r>
        <w:rPr>
          <w:rFonts w:ascii="MS UI Gothic" w:hAnsi="MS UI Gothic" w:eastAsia="MS UI Gothic" w:hint="eastAsia"/>
          <w:w w:val="135"/>
        </w:rPr>
        <w:t>「</w:t>
      </w:r>
      <w:r>
        <w:rPr>
          <w:w w:val="110"/>
        </w:rPr>
        <w:t>學習∕群學</w:t>
      </w:r>
      <w:r>
        <w:rPr>
          <w:rFonts w:ascii="MS UI Gothic" w:hAnsi="MS UI Gothic" w:eastAsia="MS UI Gothic" w:hint="eastAsia"/>
          <w:w w:val="135"/>
        </w:rPr>
        <w:t>」</w:t>
      </w:r>
      <w:r>
        <w:rPr>
          <w:w w:val="110"/>
        </w:rPr>
        <w:t>的成功率</w:t>
      </w:r>
      <w:r>
        <w:rPr>
          <w:rFonts w:ascii="MS UI Gothic" w:hAnsi="MS UI Gothic" w:eastAsia="MS UI Gothic" w:hint="eastAsia"/>
          <w:w w:val="135"/>
        </w:rPr>
        <w:t>。</w:t>
      </w:r>
    </w:p>
    <w:p>
      <w:pPr>
        <w:pStyle w:val="BodyText"/>
        <w:spacing w:before="26"/>
        <w:ind w:left="83"/>
        <w:rPr>
          <w:rFonts w:ascii="Arial" w:eastAsia="Arial"/>
          <w:b/>
        </w:rPr>
      </w:pPr>
      <w:r>
        <w:rPr/>
        <w:br w:type="column"/>
      </w:r>
      <w:r>
        <w:rPr>
          <w:color w:val="CC00CC"/>
          <w:w w:val="95"/>
        </w:rPr>
        <w:t>有沒有哪</w:t>
      </w:r>
      <w:r>
        <w:rPr>
          <w:rFonts w:ascii="Microsoft YaHei" w:eastAsia="Microsoft YaHei" w:hint="eastAsia"/>
          <w:color w:val="CC00CC"/>
          <w:w w:val="95"/>
        </w:rPr>
        <w:t>些</w:t>
      </w:r>
      <w:r>
        <w:rPr>
          <w:color w:val="CC00CC"/>
          <w:w w:val="95"/>
        </w:rPr>
        <w:t>線</w:t>
      </w:r>
      <w:r>
        <w:rPr>
          <w:rFonts w:ascii="Microsoft YaHei" w:eastAsia="Microsoft YaHei" w:hint="eastAsia"/>
          <w:color w:val="CC00CC"/>
          <w:w w:val="95"/>
        </w:rPr>
        <w:t>上⼯具</w:t>
      </w:r>
      <w:r>
        <w:rPr>
          <w:color w:val="CC00CC"/>
          <w:w w:val="95"/>
        </w:rPr>
        <w:t>對群學有幫助</w:t>
      </w:r>
      <w:r>
        <w:rPr>
          <w:rFonts w:ascii="Arial" w:eastAsia="Arial"/>
          <w:b/>
          <w:color w:val="CC00CC"/>
          <w:w w:val="95"/>
        </w:rPr>
        <w:t>?</w:t>
      </w:r>
    </w:p>
    <w:p>
      <w:pPr>
        <w:pStyle w:val="BodyText"/>
        <w:spacing w:line="168" w:lineRule="auto" w:before="236"/>
        <w:ind w:left="83" w:right="2179"/>
        <w:jc w:val="both"/>
        <w:rPr>
          <w:rFonts w:ascii="MS UI Gothic" w:eastAsia="MS UI Gothic" w:hint="eastAsia"/>
        </w:rPr>
      </w:pPr>
      <w:r>
        <w:rPr/>
        <w:pict>
          <v:shape style="position:absolute;margin-left:497.999969pt;margin-top:2.680395pt;width:255pt;height:31.5pt;mso-position-horizontal-relative:page;mso-position-vertical-relative:paragraph;z-index:15732224" type="#_x0000_t202" filled="true" fillcolor="#17b9bd" stroked="false">
            <v:textbox inset="0,0,0,0">
              <w:txbxContent>
                <w:p>
                  <w:pPr>
                    <w:spacing w:line="493" w:lineRule="exact" w:before="0"/>
                    <w:ind w:left="47" w:right="0" w:firstLine="0"/>
                    <w:jc w:val="left"/>
                    <w:rPr>
                      <w:sz w:val="27"/>
                    </w:rPr>
                  </w:pPr>
                  <w:r>
                    <w:rPr>
                      <w:sz w:val="27"/>
                    </w:rPr>
                    <w:t>簽名：蕭典義、</w:t>
                  </w:r>
                  <w:r>
                    <w:rPr>
                      <w:rFonts w:ascii="Microsoft YaHei" w:eastAsia="Microsoft YaHei" w:hint="eastAsia"/>
                      <w:sz w:val="27"/>
                    </w:rPr>
                    <w:t>⿈</w:t>
                  </w:r>
                  <w:r>
                    <w:rPr>
                      <w:sz w:val="27"/>
                    </w:rPr>
                    <w:t>鈴諭、江</w:t>
                  </w:r>
                  <w:r>
                    <w:rPr>
                      <w:rFonts w:ascii="Microsoft YaHei" w:eastAsia="Microsoft YaHei" w:hint="eastAsia"/>
                      <w:sz w:val="27"/>
                    </w:rPr>
                    <w:t>⽂</w:t>
                  </w:r>
                  <w:r>
                    <w:rPr>
                      <w:sz w:val="27"/>
                    </w:rPr>
                    <w:t>晴、朱美蓉</w:t>
                  </w:r>
                </w:p>
              </w:txbxContent>
            </v:textbox>
            <v:fill type="solid"/>
            <w10:wrap type="none"/>
          </v:shape>
        </w:pict>
      </w:r>
      <w:r>
        <w:rPr>
          <w:rFonts w:ascii="Microsoft YaHei" w:eastAsia="Microsoft YaHei" w:hint="eastAsia"/>
          <w:color w:val="CC00CC"/>
        </w:rPr>
        <w:t>⽂</w:t>
      </w:r>
      <w:r>
        <w:rPr>
          <w:color w:val="CC00CC"/>
        </w:rPr>
        <w:t>晴</w:t>
      </w:r>
      <w:r>
        <w:rPr>
          <w:rFonts w:ascii="Arial" w:eastAsia="Arial"/>
          <w:b/>
          <w:color w:val="CC00CC"/>
        </w:rPr>
        <w:t>:</w:t>
      </w:r>
      <w:r>
        <w:rPr>
          <w:rFonts w:ascii="Microsoft YaHei" w:eastAsia="Microsoft YaHei" w:hint="eastAsia"/>
          <w:color w:val="CC00CC"/>
        </w:rPr>
        <w:t>⾒⾯</w:t>
      </w:r>
      <w:r>
        <w:rPr>
          <w:rFonts w:ascii="MS UI Gothic" w:eastAsia="MS UI Gothic" w:hint="eastAsia"/>
          <w:color w:val="CC00CC"/>
        </w:rPr>
        <w:t>、</w:t>
      </w:r>
      <w:r>
        <w:rPr>
          <w:color w:val="CC00CC"/>
        </w:rPr>
        <w:t>實</w:t>
      </w:r>
      <w:r>
        <w:rPr>
          <w:rFonts w:ascii="Microsoft YaHei" w:eastAsia="Microsoft YaHei" w:hint="eastAsia"/>
          <w:color w:val="CC00CC"/>
        </w:rPr>
        <w:t>體⽐較</w:t>
      </w:r>
      <w:r>
        <w:rPr>
          <w:color w:val="CC00CC"/>
        </w:rPr>
        <w:t>有效果</w:t>
      </w:r>
      <w:r>
        <w:rPr>
          <w:rFonts w:ascii="MS UI Gothic" w:eastAsia="MS UI Gothic" w:hint="eastAsia"/>
          <w:color w:val="CC00CC"/>
        </w:rPr>
        <w:t>。</w:t>
      </w:r>
      <w:r>
        <w:rPr>
          <w:color w:val="CC00CC"/>
        </w:rPr>
        <w:t>本來就認識的，</w:t>
      </w:r>
      <w:r>
        <w:rPr>
          <w:rFonts w:ascii="Microsoft YaHei" w:eastAsia="Microsoft YaHei" w:hint="eastAsia"/>
          <w:color w:val="CC00CC"/>
        </w:rPr>
        <w:t>⽤</w:t>
      </w:r>
      <w:r>
        <w:rPr>
          <w:color w:val="CC00CC"/>
        </w:rPr>
        <w:t>線</w:t>
      </w:r>
      <w:r>
        <w:rPr>
          <w:rFonts w:ascii="Microsoft YaHei" w:eastAsia="Microsoft YaHei" w:hint="eastAsia"/>
          <w:color w:val="CC00CC"/>
        </w:rPr>
        <w:t>上</w:t>
      </w:r>
      <w:r>
        <w:rPr>
          <w:color w:val="CC00CC"/>
        </w:rPr>
        <w:t>效益</w:t>
      </w:r>
      <w:r>
        <w:rPr>
          <w:rFonts w:ascii="Microsoft YaHei" w:eastAsia="Microsoft YaHei" w:hint="eastAsia"/>
          <w:color w:val="CC00CC"/>
        </w:rPr>
        <w:t>⽐較</w:t>
      </w:r>
      <w:r>
        <w:rPr>
          <w:color w:val="CC00CC"/>
        </w:rPr>
        <w:t>強</w:t>
      </w:r>
      <w:r>
        <w:rPr>
          <w:rFonts w:ascii="MS UI Gothic" w:eastAsia="MS UI Gothic" w:hint="eastAsia"/>
          <w:color w:val="CC00CC"/>
        </w:rPr>
        <w:t>。</w:t>
      </w:r>
      <w:r>
        <w:rPr>
          <w:rFonts w:ascii="Microsoft YaHei" w:eastAsia="Microsoft YaHei" w:hint="eastAsia"/>
          <w:color w:val="CC00CC"/>
        </w:rPr>
        <w:t>如</w:t>
      </w:r>
      <w:r>
        <w:rPr>
          <w:color w:val="CC00CC"/>
        </w:rPr>
        <w:t>果是現</w:t>
      </w:r>
      <w:r>
        <w:rPr>
          <w:rFonts w:ascii="Microsoft YaHei" w:eastAsia="Microsoft YaHei" w:hint="eastAsia"/>
          <w:color w:val="CC00CC"/>
        </w:rPr>
        <w:t>世界</w:t>
      </w:r>
      <w:r>
        <w:rPr>
          <w:color w:val="CC00CC"/>
        </w:rPr>
        <w:t>都</w:t>
      </w:r>
      <w:r>
        <w:rPr>
          <w:rFonts w:ascii="Microsoft YaHei" w:eastAsia="Microsoft YaHei" w:hint="eastAsia"/>
          <w:color w:val="CC00CC"/>
        </w:rPr>
        <w:t>不</w:t>
      </w:r>
      <w:r>
        <w:rPr>
          <w:color w:val="CC00CC"/>
        </w:rPr>
        <w:t>認識，單純</w:t>
      </w:r>
      <w:r>
        <w:rPr>
          <w:rFonts w:ascii="Microsoft YaHei" w:eastAsia="Microsoft YaHei" w:hint="eastAsia"/>
          <w:color w:val="CC00CC"/>
        </w:rPr>
        <w:t>⽤</w:t>
      </w:r>
      <w:r>
        <w:rPr>
          <w:color w:val="CC00CC"/>
        </w:rPr>
        <w:t>線</w:t>
      </w:r>
      <w:r>
        <w:rPr>
          <w:rFonts w:ascii="Microsoft YaHei" w:eastAsia="Microsoft YaHei" w:hint="eastAsia"/>
          <w:color w:val="CC00CC"/>
        </w:rPr>
        <w:t>上</w:t>
      </w:r>
      <w:r>
        <w:rPr>
          <w:color w:val="CC00CC"/>
        </w:rPr>
        <w:t>的，</w:t>
      </w:r>
      <w:r>
        <w:rPr>
          <w:rFonts w:ascii="Microsoft YaHei" w:eastAsia="Microsoft YaHei" w:hint="eastAsia"/>
          <w:color w:val="CC00CC"/>
        </w:rPr>
        <w:t>⽐</w:t>
      </w:r>
      <w:r>
        <w:rPr>
          <w:rFonts w:ascii="Microsoft YaHei" w:eastAsia="Microsoft YaHei" w:hint="eastAsia"/>
          <w:color w:val="CC00CC"/>
          <w:w w:val="105"/>
        </w:rPr>
        <w:t>較</w:t>
      </w:r>
      <w:r>
        <w:rPr>
          <w:color w:val="CC00CC"/>
          <w:w w:val="105"/>
        </w:rPr>
        <w:t>沒有，群學的效果</w:t>
      </w:r>
      <w:r>
        <w:rPr>
          <w:rFonts w:ascii="MS UI Gothic" w:eastAsia="MS UI Gothic" w:hint="eastAsia"/>
          <w:color w:val="CC00CC"/>
          <w:w w:val="130"/>
        </w:rPr>
        <w:t>。</w:t>
      </w:r>
    </w:p>
    <w:p>
      <w:pPr>
        <w:pStyle w:val="BodyText"/>
        <w:spacing w:before="11"/>
        <w:rPr>
          <w:rFonts w:ascii="MS UI Gothic"/>
          <w:sz w:val="20"/>
        </w:rPr>
      </w:pPr>
    </w:p>
    <w:p>
      <w:pPr>
        <w:pStyle w:val="BodyText"/>
        <w:spacing w:line="168" w:lineRule="auto"/>
        <w:ind w:left="83" w:right="2179"/>
        <w:jc w:val="both"/>
        <w:rPr>
          <w:rFonts w:ascii="MS UI Gothic" w:eastAsia="MS UI Gothic" w:hint="eastAsia"/>
        </w:rPr>
      </w:pPr>
      <w:r>
        <w:rPr/>
        <w:pict>
          <v:group style="position:absolute;margin-left:749.999939pt;margin-top:72.630386pt;width:390pt;height:189.75pt;mso-position-horizontal-relative:page;mso-position-vertical-relative:paragraph;z-index:15731712" coordorigin="15000,1453" coordsize="7800,3795">
            <v:rect style="position:absolute;left:15060;top:5187;width:7740;height:60" filled="true" fillcolor="#000000" stroked="false">
              <v:fill opacity="7969f" type="solid"/>
            </v:rect>
            <v:rect style="position:absolute;left:15000;top:1452;width:7800;height:3735" filled="true" fillcolor="#b3def7" stroked="false">
              <v:fill type="solid"/>
            </v:rect>
            <v:shape style="position:absolute;left:15000;top:1452;width:7800;height:3795" type="#_x0000_t202" filled="false" stroked="false">
              <v:textbox inset="0,0,0,0">
                <w:txbxContent>
                  <w:p>
                    <w:pPr>
                      <w:spacing w:line="240" w:lineRule="auto" w:before="8"/>
                      <w:rPr>
                        <w:rFonts w:ascii="MS UI Gothic"/>
                        <w:sz w:val="30"/>
                      </w:rPr>
                    </w:pPr>
                  </w:p>
                  <w:p>
                    <w:pPr>
                      <w:spacing w:before="1"/>
                      <w:ind w:left="107" w:right="0" w:firstLine="0"/>
                      <w:jc w:val="left"/>
                      <w:rPr>
                        <w:rFonts w:ascii="Lucida Sans Unicode" w:eastAsia="Lucida Sans Unicode"/>
                        <w:sz w:val="27"/>
                      </w:rPr>
                    </w:pPr>
                    <w:r>
                      <w:rPr>
                        <w:rFonts w:ascii="Microsoft YaHei" w:eastAsia="Microsoft YaHei" w:hint="eastAsia"/>
                        <w:sz w:val="27"/>
                      </w:rPr>
                      <w:t>⼩</w:t>
                    </w:r>
                    <w:r>
                      <w:rPr>
                        <w:sz w:val="27"/>
                      </w:rPr>
                      <w:t>結：</w:t>
                    </w:r>
                    <w:r>
                      <w:rPr>
                        <w:rFonts w:ascii="Microsoft YaHei" w:eastAsia="Microsoft YaHei" w:hint="eastAsia"/>
                        <w:sz w:val="27"/>
                      </w:rPr>
                      <w:t>如</w:t>
                    </w:r>
                    <w:r>
                      <w:rPr>
                        <w:sz w:val="27"/>
                      </w:rPr>
                      <w:t>何在真</w:t>
                    </w:r>
                    <w:r>
                      <w:rPr>
                        <w:rFonts w:ascii="Microsoft YaHei" w:eastAsia="Microsoft YaHei" w:hint="eastAsia"/>
                        <w:sz w:val="27"/>
                      </w:rPr>
                      <w:t>實</w:t>
                    </w:r>
                    <w:r>
                      <w:rPr>
                        <w:sz w:val="27"/>
                      </w:rPr>
                      <w:t>社會複製類「六年制學程」的群學機制</w:t>
                    </w:r>
                    <w:r>
                      <w:rPr>
                        <w:rFonts w:ascii="Lucida Sans Unicode" w:eastAsia="Lucida Sans Unicode"/>
                        <w:sz w:val="27"/>
                      </w:rPr>
                      <w:t>?</w:t>
                    </w:r>
                  </w:p>
                  <w:p>
                    <w:pPr>
                      <w:spacing w:line="165" w:lineRule="auto" w:before="302"/>
                      <w:ind w:left="107" w:right="188" w:firstLine="0"/>
                      <w:jc w:val="left"/>
                      <w:rPr>
                        <w:rFonts w:ascii="Lucida Sans Unicode" w:hAnsi="Lucida Sans Unicode" w:eastAsia="Lucida Sans Unicode"/>
                        <w:sz w:val="27"/>
                      </w:rPr>
                    </w:pPr>
                    <w:r>
                      <w:rPr>
                        <w:w w:val="95"/>
                        <w:sz w:val="27"/>
                      </w:rPr>
                      <w:t>例</w:t>
                    </w:r>
                    <w:r>
                      <w:rPr>
                        <w:rFonts w:ascii="Microsoft YaHei" w:hAnsi="Microsoft YaHei" w:eastAsia="Microsoft YaHei" w:hint="eastAsia"/>
                        <w:w w:val="95"/>
                        <w:sz w:val="27"/>
                      </w:rPr>
                      <w:t>如</w:t>
                    </w:r>
                    <w:r>
                      <w:rPr>
                        <w:w w:val="95"/>
                        <w:sz w:val="27"/>
                      </w:rPr>
                      <w:t>：讓學</w:t>
                    </w:r>
                    <w:r>
                      <w:rPr>
                        <w:rFonts w:ascii="Microsoft YaHei" w:hAnsi="Microsoft YaHei" w:eastAsia="Microsoft YaHei" w:hint="eastAsia"/>
                        <w:w w:val="95"/>
                        <w:sz w:val="27"/>
                      </w:rPr>
                      <w:t>⽣⾃⼰</w:t>
                    </w:r>
                    <w:r>
                      <w:rPr>
                        <w:w w:val="95"/>
                        <w:sz w:val="27"/>
                      </w:rPr>
                      <w:t>組</w:t>
                    </w:r>
                    <w:r>
                      <w:rPr>
                        <w:rFonts w:ascii="Microsoft YaHei" w:hAnsi="Microsoft YaHei" w:eastAsia="Microsoft YaHei" w:hint="eastAsia"/>
                        <w:w w:val="95"/>
                        <w:sz w:val="27"/>
                      </w:rPr>
                      <w:t>⼀⾨</w:t>
                    </w:r>
                    <w:r>
                      <w:rPr>
                        <w:w w:val="95"/>
                        <w:sz w:val="27"/>
                      </w:rPr>
                      <w:t>課、規劃</w:t>
                    </w:r>
                    <w:r>
                      <w:rPr>
                        <w:rFonts w:ascii="Microsoft YaHei" w:hAnsi="Microsoft YaHei" w:eastAsia="Microsoft YaHei" w:hint="eastAsia"/>
                        <w:w w:val="95"/>
                        <w:sz w:val="27"/>
                      </w:rPr>
                      <w:t>旅⾏</w:t>
                    </w:r>
                    <w:r>
                      <w:rPr>
                        <w:rFonts w:ascii="Lucida Sans Unicode" w:hAnsi="Lucida Sans Unicode" w:eastAsia="Lucida Sans Unicode"/>
                        <w:w w:val="95"/>
                        <w:sz w:val="27"/>
                      </w:rPr>
                      <w:t>…</w:t>
                    </w:r>
                    <w:r>
                      <w:rPr>
                        <w:w w:val="95"/>
                        <w:sz w:val="27"/>
                      </w:rPr>
                      <w:t>這</w:t>
                    </w:r>
                    <w:r>
                      <w:rPr>
                        <w:rFonts w:ascii="Microsoft YaHei" w:hAnsi="Microsoft YaHei" w:eastAsia="Microsoft YaHei" w:hint="eastAsia"/>
                        <w:w w:val="95"/>
                        <w:sz w:val="27"/>
                      </w:rPr>
                      <w:t>些</w:t>
                    </w:r>
                    <w:r>
                      <w:rPr>
                        <w:w w:val="95"/>
                        <w:sz w:val="27"/>
                      </w:rPr>
                      <w:t>活動，社</w:t>
                    </w:r>
                    <w:r>
                      <w:rPr>
                        <w:rFonts w:ascii="Microsoft YaHei" w:hAnsi="Microsoft YaHei" w:eastAsia="Microsoft YaHei" w:hint="eastAsia"/>
                        <w:w w:val="95"/>
                        <w:sz w:val="27"/>
                      </w:rPr>
                      <w:t>⼤</w:t>
                    </w:r>
                    <w:r>
                      <w:rPr>
                        <w:w w:val="95"/>
                        <w:sz w:val="27"/>
                      </w:rPr>
                      <w:t>系統</w:t>
                    </w:r>
                    <w:r>
                      <w:rPr>
                        <w:rFonts w:ascii="Microsoft YaHei" w:hAnsi="Microsoft YaHei" w:eastAsia="Microsoft YaHei" w:hint="eastAsia"/>
                        <w:w w:val="95"/>
                        <w:sz w:val="27"/>
                      </w:rPr>
                      <w:t>如</w:t>
                    </w:r>
                    <w:r>
                      <w:rPr>
                        <w:rFonts w:ascii="Microsoft YaHei" w:hAnsi="Microsoft YaHei" w:eastAsia="Microsoft YaHei" w:hint="eastAsia"/>
                        <w:spacing w:val="1"/>
                        <w:w w:val="95"/>
                        <w:sz w:val="27"/>
                      </w:rPr>
                      <w:t> </w:t>
                    </w:r>
                    <w:r>
                      <w:rPr>
                        <w:sz w:val="27"/>
                      </w:rPr>
                      <w:t>何</w:t>
                    </w:r>
                    <w:r>
                      <w:rPr>
                        <w:rFonts w:ascii="Microsoft YaHei" w:hAnsi="Microsoft YaHei" w:eastAsia="Microsoft YaHei" w:hint="eastAsia"/>
                        <w:sz w:val="27"/>
                      </w:rPr>
                      <w:t>⽀</w:t>
                    </w:r>
                    <w:r>
                      <w:rPr>
                        <w:sz w:val="27"/>
                      </w:rPr>
                      <w:t>持</w:t>
                    </w:r>
                    <w:r>
                      <w:rPr>
                        <w:rFonts w:ascii="Lucida Sans Unicode" w:hAnsi="Lucida Sans Unicode" w:eastAsia="Lucida Sans Unicode"/>
                        <w:sz w:val="27"/>
                      </w:rPr>
                      <w:t>?</w:t>
                    </w:r>
                  </w:p>
                  <w:p>
                    <w:pPr>
                      <w:spacing w:line="421" w:lineRule="exact" w:before="238"/>
                      <w:ind w:left="107" w:right="0" w:firstLine="0"/>
                      <w:jc w:val="left"/>
                      <w:rPr>
                        <w:sz w:val="27"/>
                      </w:rPr>
                    </w:pPr>
                    <w:r>
                      <w:rPr>
                        <w:sz w:val="27"/>
                      </w:rPr>
                      <w:t>群學的體驗</w:t>
                    </w:r>
                    <w:r>
                      <w:rPr>
                        <w:rFonts w:ascii="Lucida Sans Unicode" w:hAnsi="Lucida Sans Unicode" w:eastAsia="Lucida Sans Unicode"/>
                        <w:sz w:val="27"/>
                      </w:rPr>
                      <w:t>——</w:t>
                    </w:r>
                    <w:r>
                      <w:rPr>
                        <w:sz w:val="27"/>
                      </w:rPr>
                      <w:t>利</w:t>
                    </w:r>
                    <w:r>
                      <w:rPr>
                        <w:rFonts w:ascii="Microsoft YaHei" w:hAnsi="Microsoft YaHei" w:eastAsia="Microsoft YaHei" w:hint="eastAsia"/>
                        <w:sz w:val="27"/>
                      </w:rPr>
                      <w:t>⽤</w:t>
                    </w:r>
                    <w:r>
                      <w:rPr>
                        <w:sz w:val="27"/>
                      </w:rPr>
                      <w:t>社</w:t>
                    </w:r>
                    <w:r>
                      <w:rPr>
                        <w:rFonts w:ascii="Microsoft YaHei" w:hAnsi="Microsoft YaHei" w:eastAsia="Microsoft YaHei" w:hint="eastAsia"/>
                        <w:sz w:val="27"/>
                      </w:rPr>
                      <w:t>⼤</w:t>
                    </w:r>
                    <w:r>
                      <w:rPr>
                        <w:sz w:val="27"/>
                      </w:rPr>
                      <w:t>的課程</w:t>
                    </w:r>
                  </w:p>
                  <w:p>
                    <w:pPr>
                      <w:spacing w:line="345" w:lineRule="exact" w:before="0"/>
                      <w:ind w:left="107" w:right="0" w:firstLine="0"/>
                      <w:jc w:val="left"/>
                      <w:rPr>
                        <w:rFonts w:ascii="Microsoft YaHei" w:eastAsia="Microsoft YaHei" w:hint="eastAsia"/>
                        <w:sz w:val="27"/>
                      </w:rPr>
                    </w:pPr>
                    <w:r>
                      <w:rPr>
                        <w:sz w:val="27"/>
                      </w:rPr>
                      <w:t>結合地</w:t>
                    </w:r>
                    <w:r>
                      <w:rPr>
                        <w:rFonts w:ascii="Microsoft YaHei" w:eastAsia="Microsoft YaHei" w:hint="eastAsia"/>
                        <w:sz w:val="27"/>
                      </w:rPr>
                      <w:t>⽅</w:t>
                    </w:r>
                    <w:r>
                      <w:rPr>
                        <w:sz w:val="27"/>
                      </w:rPr>
                      <w:t>個</w:t>
                    </w:r>
                    <w:r>
                      <w:rPr>
                        <w:rFonts w:ascii="Microsoft YaHei" w:eastAsia="Microsoft YaHei" w:hint="eastAsia"/>
                        <w:sz w:val="27"/>
                      </w:rPr>
                      <w:t>⼈⾃</w:t>
                    </w:r>
                    <w:r>
                      <w:rPr>
                        <w:sz w:val="27"/>
                      </w:rPr>
                      <w:t>學</w:t>
                    </w:r>
                    <w:r>
                      <w:rPr>
                        <w:rFonts w:ascii="Microsoft YaHei" w:eastAsia="Microsoft YaHei" w:hint="eastAsia"/>
                        <w:sz w:val="27"/>
                      </w:rPr>
                      <w:t>⽣</w:t>
                    </w:r>
                    <w:r>
                      <w:rPr>
                        <w:sz w:val="27"/>
                      </w:rPr>
                      <w:t>建</w:t>
                    </w:r>
                    <w:r>
                      <w:rPr>
                        <w:rFonts w:ascii="Microsoft YaHei" w:eastAsia="Microsoft YaHei" w:hint="eastAsia"/>
                        <w:sz w:val="27"/>
                      </w:rPr>
                      <w:t>⽴</w:t>
                    </w:r>
                    <w:r>
                      <w:rPr>
                        <w:sz w:val="27"/>
                      </w:rPr>
                      <w:t>學習社群（</w:t>
                    </w:r>
                    <w:r>
                      <w:rPr>
                        <w:rFonts w:ascii="Microsoft YaHei" w:eastAsia="Microsoft YaHei" w:hint="eastAsia"/>
                        <w:sz w:val="27"/>
                      </w:rPr>
                      <w:t>由</w:t>
                    </w:r>
                    <w:r>
                      <w:rPr>
                        <w:sz w:val="27"/>
                      </w:rPr>
                      <w:t>學</w:t>
                    </w:r>
                    <w:r>
                      <w:rPr>
                        <w:rFonts w:ascii="Microsoft YaHei" w:eastAsia="Microsoft YaHei" w:hint="eastAsia"/>
                        <w:sz w:val="27"/>
                      </w:rPr>
                      <w:t>⽣</w:t>
                    </w:r>
                    <w:r>
                      <w:rPr>
                        <w:sz w:val="27"/>
                      </w:rPr>
                      <w:t>在學習社群號召其</w:t>
                    </w:r>
                    <w:r>
                      <w:rPr>
                        <w:rFonts w:ascii="Microsoft YaHei" w:eastAsia="Microsoft YaHei" w:hint="eastAsia"/>
                        <w:sz w:val="27"/>
                      </w:rPr>
                      <w:t>他</w:t>
                    </w:r>
                  </w:p>
                  <w:p>
                    <w:pPr>
                      <w:spacing w:line="421" w:lineRule="exact" w:before="0"/>
                      <w:ind w:left="107" w:right="0" w:firstLine="0"/>
                      <w:jc w:val="left"/>
                      <w:rPr>
                        <w:sz w:val="27"/>
                      </w:rPr>
                    </w:pPr>
                    <w:r>
                      <w:rPr>
                        <w:rFonts w:ascii="Microsoft YaHei" w:eastAsia="Microsoft YaHei" w:hint="eastAsia"/>
                        <w:sz w:val="27"/>
                      </w:rPr>
                      <w:t>⼈</w:t>
                    </w:r>
                    <w:r>
                      <w:rPr>
                        <w:sz w:val="27"/>
                      </w:rPr>
                      <w:t>）來參加＋社會創業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Microsoft YaHei" w:eastAsia="Microsoft YaHei" w:hint="eastAsia"/>
          <w:color w:val="CC00CC"/>
          <w:spacing w:val="-1"/>
        </w:rPr>
        <w:t>典</w:t>
      </w:r>
      <w:r>
        <w:rPr>
          <w:color w:val="CC00CC"/>
          <w:spacing w:val="-1"/>
        </w:rPr>
        <w:t>義</w:t>
      </w:r>
      <w:r>
        <w:rPr>
          <w:rFonts w:ascii="Arial" w:eastAsia="Arial"/>
          <w:b/>
          <w:color w:val="CC00CC"/>
          <w:spacing w:val="-1"/>
        </w:rPr>
        <w:t>:</w:t>
      </w:r>
      <w:r>
        <w:rPr>
          <w:color w:val="CC00CC"/>
          <w:spacing w:val="-1"/>
        </w:rPr>
        <w:t>單純做學習，線</w:t>
      </w:r>
      <w:r>
        <w:rPr>
          <w:rFonts w:ascii="Microsoft YaHei" w:eastAsia="Microsoft YaHei" w:hint="eastAsia"/>
          <w:color w:val="CC00CC"/>
          <w:spacing w:val="-1"/>
        </w:rPr>
        <w:t>上</w:t>
      </w:r>
      <w:r>
        <w:rPr>
          <w:color w:val="CC00CC"/>
          <w:spacing w:val="-1"/>
        </w:rPr>
        <w:t>是很有</w:t>
      </w:r>
      <w:r>
        <w:rPr>
          <w:rFonts w:ascii="Microsoft YaHei" w:eastAsia="Microsoft YaHei" w:hint="eastAsia"/>
          <w:color w:val="CC00CC"/>
        </w:rPr>
        <w:t>⽤</w:t>
      </w:r>
      <w:r>
        <w:rPr>
          <w:color w:val="CC00CC"/>
        </w:rPr>
        <w:t>的，例</w:t>
      </w:r>
      <w:r>
        <w:rPr>
          <w:rFonts w:ascii="Microsoft YaHei" w:eastAsia="Microsoft YaHei" w:hint="eastAsia"/>
          <w:color w:val="CC00CC"/>
        </w:rPr>
        <w:t>如</w:t>
      </w:r>
      <w:r>
        <w:rPr>
          <w:color w:val="CC00CC"/>
        </w:rPr>
        <w:t>使</w:t>
      </w:r>
      <w:r>
        <w:rPr>
          <w:rFonts w:ascii="Microsoft YaHei" w:eastAsia="Microsoft YaHei" w:hint="eastAsia"/>
          <w:color w:val="CC00CC"/>
        </w:rPr>
        <w:t>⽤</w:t>
      </w:r>
      <w:r>
        <w:rPr>
          <w:color w:val="CC00CC"/>
        </w:rPr>
        <w:t>因材網</w:t>
      </w:r>
      <w:r>
        <w:rPr>
          <w:rFonts w:ascii="Microsoft YaHei" w:eastAsia="Microsoft YaHei" w:hint="eastAsia"/>
          <w:color w:val="CC00CC"/>
        </w:rPr>
        <w:t>之</w:t>
      </w:r>
      <w:r>
        <w:rPr>
          <w:color w:val="CC00CC"/>
        </w:rPr>
        <w:t>類的</w:t>
      </w:r>
      <w:r>
        <w:rPr>
          <w:rFonts w:ascii="MS UI Gothic" w:eastAsia="MS UI Gothic" w:hint="eastAsia"/>
          <w:color w:val="CC00CC"/>
          <w:w w:val="130"/>
        </w:rPr>
        <w:t>。</w:t>
      </w:r>
      <w:r>
        <w:rPr>
          <w:color w:val="CC00CC"/>
        </w:rPr>
        <w:t>但</w:t>
      </w:r>
      <w:r>
        <w:rPr>
          <w:rFonts w:ascii="Microsoft YaHei" w:eastAsia="Microsoft YaHei" w:hint="eastAsia"/>
          <w:color w:val="CC00CC"/>
        </w:rPr>
        <w:t>要</w:t>
      </w:r>
      <w:r>
        <w:rPr>
          <w:color w:val="CC00CC"/>
        </w:rPr>
        <w:t>群學的話，我</w:t>
      </w:r>
      <w:r>
        <w:rPr>
          <w:rFonts w:ascii="Microsoft YaHei" w:eastAsia="Microsoft YaHei" w:hint="eastAsia"/>
          <w:color w:val="CC00CC"/>
        </w:rPr>
        <w:t>覺</w:t>
      </w:r>
      <w:r>
        <w:rPr>
          <w:color w:val="CC00CC"/>
        </w:rPr>
        <w:t>得</w:t>
      </w:r>
      <w:r>
        <w:rPr>
          <w:rFonts w:ascii="Microsoft YaHei" w:eastAsia="Microsoft YaHei" w:hint="eastAsia"/>
          <w:color w:val="CC00CC"/>
        </w:rPr>
        <w:t>⽐較</w:t>
      </w:r>
      <w:r>
        <w:rPr>
          <w:color w:val="CC00CC"/>
        </w:rPr>
        <w:t>困難，</w:t>
      </w:r>
      <w:r>
        <w:rPr>
          <w:rFonts w:ascii="Microsoft YaHei" w:eastAsia="Microsoft YaHei" w:hint="eastAsia"/>
          <w:color w:val="CC00CC"/>
        </w:rPr>
        <w:t>⾼中以上⽐較</w:t>
      </w:r>
      <w:r>
        <w:rPr>
          <w:color w:val="CC00CC"/>
        </w:rPr>
        <w:t>有可能利</w:t>
      </w:r>
      <w:r>
        <w:rPr>
          <w:rFonts w:ascii="Microsoft YaHei" w:eastAsia="Microsoft YaHei" w:hint="eastAsia"/>
          <w:color w:val="CC00CC"/>
        </w:rPr>
        <w:t>⽤</w:t>
      </w:r>
      <w:r>
        <w:rPr>
          <w:color w:val="CC00CC"/>
        </w:rPr>
        <w:t>線</w:t>
      </w:r>
      <w:r>
        <w:rPr>
          <w:rFonts w:ascii="Microsoft YaHei" w:eastAsia="Microsoft YaHei" w:hint="eastAsia"/>
          <w:color w:val="CC00CC"/>
        </w:rPr>
        <w:t>上</w:t>
      </w:r>
      <w:r>
        <w:rPr>
          <w:color w:val="CC00CC"/>
        </w:rPr>
        <w:t>做群學</w:t>
      </w:r>
      <w:r>
        <w:rPr>
          <w:rFonts w:ascii="MS UI Gothic" w:eastAsia="MS UI Gothic" w:hint="eastAsia"/>
          <w:color w:val="CC00CC"/>
          <w:w w:val="130"/>
        </w:rPr>
        <w:t>。</w:t>
      </w:r>
    </w:p>
    <w:sectPr>
      <w:type w:val="continuous"/>
      <w:pgSz w:w="22800" w:h="9040" w:orient="landscape"/>
      <w:pgMar w:top="0" w:bottom="280" w:left="0" w:right="0"/>
      <w:cols w:num="4" w:equalWidth="0">
        <w:col w:w="5525" w:space="61"/>
        <w:col w:w="4273" w:space="176"/>
        <w:col w:w="4133" w:space="1267"/>
        <w:col w:w="7365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MS UI Gothic">
    <w:altName w:val="MS UI Gothic"/>
    <w:charset w:val="1"/>
    <w:family w:val="swiss"/>
    <w:pitch w:val="variable"/>
  </w:font>
  <w:font w:name="Microsoft JhengHei UI">
    <w:altName w:val="Microsoft JhengHei UI"/>
    <w:charset w:val="1"/>
    <w:family w:val="swiss"/>
    <w:pitch w:val="variable"/>
  </w:font>
  <w:font w:name="SimSun">
    <w:altName w:val="SimSun"/>
    <w:charset w:val="1"/>
    <w:family w:val="roman"/>
    <w:pitch w:val="variable"/>
  </w:font>
  <w:font w:name="Microsoft YaHei">
    <w:altName w:val="Microsoft YaHei"/>
    <w:charset w:val="1"/>
    <w:family w:val="swiss"/>
    <w:pitch w:val="variable"/>
  </w:font>
  <w:font w:name="Lucida Sans Unicode">
    <w:altName w:val="Lucida Sans Unicode"/>
    <w:charset w:val="1"/>
    <w:family w:val="swiss"/>
    <w:pitch w:val="variable"/>
  </w:font>
  <w:font w:name="Arial">
    <w:altName w:val="Arial"/>
    <w:charset w:val="1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(%1)"/>
      <w:lvlJc w:val="left"/>
      <w:pPr>
        <w:ind w:left="724" w:hanging="264"/>
        <w:jc w:val="left"/>
      </w:pPr>
      <w:rPr>
        <w:rFonts w:hint="default" w:ascii="Arial" w:hAnsi="Arial" w:eastAsia="Arial" w:cs="Arial"/>
        <w:b/>
        <w:bCs/>
        <w:color w:val="D0011B"/>
        <w:w w:val="102"/>
        <w:sz w:val="19"/>
        <w:szCs w:val="19"/>
        <w:lang w:val="en-US" w:eastAsia="zh-TW" w:bidi="ar-SA"/>
      </w:rPr>
    </w:lvl>
    <w:lvl w:ilvl="1">
      <w:start w:val="0"/>
      <w:numFmt w:val="bullet"/>
      <w:lvlText w:val="•"/>
      <w:lvlJc w:val="left"/>
      <w:pPr>
        <w:ind w:left="1075" w:hanging="264"/>
      </w:pPr>
      <w:rPr>
        <w:rFonts w:hint="default"/>
        <w:lang w:val="en-US" w:eastAsia="zh-TW" w:bidi="ar-SA"/>
      </w:rPr>
    </w:lvl>
    <w:lvl w:ilvl="2">
      <w:start w:val="0"/>
      <w:numFmt w:val="bullet"/>
      <w:lvlText w:val="•"/>
      <w:lvlJc w:val="left"/>
      <w:pPr>
        <w:ind w:left="1430" w:hanging="264"/>
      </w:pPr>
      <w:rPr>
        <w:rFonts w:hint="default"/>
        <w:lang w:val="en-US" w:eastAsia="zh-TW" w:bidi="ar-SA"/>
      </w:rPr>
    </w:lvl>
    <w:lvl w:ilvl="3">
      <w:start w:val="0"/>
      <w:numFmt w:val="bullet"/>
      <w:lvlText w:val="•"/>
      <w:lvlJc w:val="left"/>
      <w:pPr>
        <w:ind w:left="1785" w:hanging="264"/>
      </w:pPr>
      <w:rPr>
        <w:rFonts w:hint="default"/>
        <w:lang w:val="en-US" w:eastAsia="zh-TW" w:bidi="ar-SA"/>
      </w:rPr>
    </w:lvl>
    <w:lvl w:ilvl="4">
      <w:start w:val="0"/>
      <w:numFmt w:val="bullet"/>
      <w:lvlText w:val="•"/>
      <w:lvlJc w:val="left"/>
      <w:pPr>
        <w:ind w:left="2141" w:hanging="264"/>
      </w:pPr>
      <w:rPr>
        <w:rFonts w:hint="default"/>
        <w:lang w:val="en-US" w:eastAsia="zh-TW" w:bidi="ar-SA"/>
      </w:rPr>
    </w:lvl>
    <w:lvl w:ilvl="5">
      <w:start w:val="0"/>
      <w:numFmt w:val="bullet"/>
      <w:lvlText w:val="•"/>
      <w:lvlJc w:val="left"/>
      <w:pPr>
        <w:ind w:left="2496" w:hanging="264"/>
      </w:pPr>
      <w:rPr>
        <w:rFonts w:hint="default"/>
        <w:lang w:val="en-US" w:eastAsia="zh-TW" w:bidi="ar-SA"/>
      </w:rPr>
    </w:lvl>
    <w:lvl w:ilvl="6">
      <w:start w:val="0"/>
      <w:numFmt w:val="bullet"/>
      <w:lvlText w:val="•"/>
      <w:lvlJc w:val="left"/>
      <w:pPr>
        <w:ind w:left="2851" w:hanging="264"/>
      </w:pPr>
      <w:rPr>
        <w:rFonts w:hint="default"/>
        <w:lang w:val="en-US" w:eastAsia="zh-TW" w:bidi="ar-SA"/>
      </w:rPr>
    </w:lvl>
    <w:lvl w:ilvl="7">
      <w:start w:val="0"/>
      <w:numFmt w:val="bullet"/>
      <w:lvlText w:val="•"/>
      <w:lvlJc w:val="left"/>
      <w:pPr>
        <w:ind w:left="3206" w:hanging="264"/>
      </w:pPr>
      <w:rPr>
        <w:rFonts w:hint="default"/>
        <w:lang w:val="en-US" w:eastAsia="zh-TW" w:bidi="ar-SA"/>
      </w:rPr>
    </w:lvl>
    <w:lvl w:ilvl="8">
      <w:start w:val="0"/>
      <w:numFmt w:val="bullet"/>
      <w:lvlText w:val="•"/>
      <w:lvlJc w:val="left"/>
      <w:pPr>
        <w:ind w:left="3562" w:hanging="264"/>
      </w:pPr>
      <w:rPr>
        <w:rFonts w:hint="default"/>
        <w:lang w:val="en-US" w:eastAsia="zh-TW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SimSun" w:hAnsi="SimSun" w:eastAsia="SimSun" w:cs="SimSun"/>
      <w:lang w:val="en-US" w:eastAsia="zh-TW" w:bidi="ar-SA"/>
    </w:rPr>
  </w:style>
  <w:style w:styleId="BodyText" w:type="paragraph">
    <w:name w:val="Body Text"/>
    <w:basedOn w:val="Normal"/>
    <w:uiPriority w:val="1"/>
    <w:qFormat/>
    <w:pPr/>
    <w:rPr>
      <w:rFonts w:ascii="SimSun" w:hAnsi="SimSun" w:eastAsia="SimSun" w:cs="SimSun"/>
      <w:sz w:val="21"/>
      <w:szCs w:val="21"/>
      <w:lang w:val="en-US" w:eastAsia="zh-TW" w:bidi="ar-SA"/>
    </w:rPr>
  </w:style>
  <w:style w:styleId="Heading1" w:type="paragraph">
    <w:name w:val="Heading 1"/>
    <w:basedOn w:val="Normal"/>
    <w:uiPriority w:val="1"/>
    <w:qFormat/>
    <w:pPr>
      <w:ind w:left="47"/>
      <w:outlineLvl w:val="1"/>
    </w:pPr>
    <w:rPr>
      <w:rFonts w:ascii="SimSun" w:hAnsi="SimSun" w:eastAsia="SimSun" w:cs="SimSun"/>
      <w:sz w:val="27"/>
      <w:szCs w:val="27"/>
      <w:lang w:val="en-US" w:eastAsia="zh-TW" w:bidi="ar-SA"/>
    </w:rPr>
  </w:style>
  <w:style w:styleId="Title" w:type="paragraph">
    <w:name w:val="Title"/>
    <w:basedOn w:val="Normal"/>
    <w:uiPriority w:val="1"/>
    <w:qFormat/>
    <w:pPr>
      <w:spacing w:line="575" w:lineRule="exact"/>
      <w:ind w:left="83"/>
    </w:pPr>
    <w:rPr>
      <w:rFonts w:ascii="SimSun" w:hAnsi="SimSun" w:eastAsia="SimSun" w:cs="SimSun"/>
      <w:sz w:val="36"/>
      <w:szCs w:val="36"/>
      <w:lang w:val="en-US" w:eastAsia="zh-TW" w:bidi="ar-SA"/>
    </w:rPr>
  </w:style>
  <w:style w:styleId="ListParagraph" w:type="paragraph">
    <w:name w:val="List Paragraph"/>
    <w:basedOn w:val="Normal"/>
    <w:uiPriority w:val="1"/>
    <w:qFormat/>
    <w:pPr>
      <w:spacing w:line="295" w:lineRule="exact"/>
      <w:ind w:left="724" w:hanging="264"/>
    </w:pPr>
    <w:rPr>
      <w:rFonts w:ascii="SimSun" w:hAnsi="SimSun" w:eastAsia="SimSun" w:cs="SimSun"/>
      <w:lang w:val="en-US" w:eastAsia="zh-TW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zh-TW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黃鈴諭</dc:creator>
  <dc:title>開門辦教育落花生-1A</dc:title>
  <dcterms:created xsi:type="dcterms:W3CDTF">2022-12-23T08:50:02Z</dcterms:created>
  <dcterms:modified xsi:type="dcterms:W3CDTF">2022-12-23T08:50:02Z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2022-12-23T00:00:00Z</vt:filetime>
  </property>
  <property fmtid="{D5CDD505-2E9C-101B-9397-08002B2CF9AE}" pid="3" name="Creator">
    <vt:lpwstr>Conceptboard-PDF-Exporter</vt:lpwstr>
  </property>
  <property fmtid="{D5CDD505-2E9C-101B-9397-08002B2CF9AE}" pid="4" name="LastSaved">
    <vt:filetime>2022-12-23T00:00:00Z</vt:filetime>
  </property>
</Properties>
</file>