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0" w:rsidRPr="00250C30" w:rsidRDefault="00173470" w:rsidP="00173470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DC3B23">
        <w:rPr>
          <w:rFonts w:ascii="標楷體" w:eastAsia="標楷體" w:hAnsi="標楷體" w:hint="eastAsia"/>
          <w:sz w:val="40"/>
          <w:szCs w:val="40"/>
        </w:rPr>
        <w:t xml:space="preserve">  </w:t>
      </w:r>
      <w:bookmarkStart w:id="0" w:name="_GoBack"/>
      <w:bookmarkEnd w:id="0"/>
      <w:r w:rsidR="009C5234">
        <w:rPr>
          <w:rFonts w:ascii="標楷體" w:eastAsia="標楷體" w:hAnsi="標楷體" w:hint="eastAsia"/>
          <w:sz w:val="40"/>
          <w:szCs w:val="40"/>
        </w:rPr>
        <w:t>驗鈔筆</w:t>
      </w:r>
    </w:p>
    <w:p w:rsidR="00173470" w:rsidRDefault="00173470" w:rsidP="00173470">
      <w:pPr>
        <w:rPr>
          <w:rFonts w:asciiTheme="minorEastAsia" w:hAnsiTheme="minorEastAsia"/>
        </w:rPr>
      </w:pPr>
    </w:p>
    <w:p w:rsidR="00173470" w:rsidRPr="00D12913" w:rsidRDefault="00173470" w:rsidP="00173470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173470" w:rsidRPr="00D12913" w:rsidRDefault="00173470" w:rsidP="00173470">
      <w:pPr>
        <w:pStyle w:val="a3"/>
        <w:ind w:leftChars="0" w:left="36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173470" w:rsidRPr="00173470" w:rsidRDefault="00B42C96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驗</w:t>
      </w:r>
      <w:proofErr w:type="gramStart"/>
      <w:r>
        <w:rPr>
          <w:rFonts w:hint="eastAsia"/>
        </w:rPr>
        <w:t>鈔筆為何</w:t>
      </w:r>
      <w:proofErr w:type="gramEnd"/>
      <w:r>
        <w:rPr>
          <w:rFonts w:hint="eastAsia"/>
        </w:rPr>
        <w:t>能寫出隱形字，</w:t>
      </w:r>
      <w:proofErr w:type="gramStart"/>
      <w:r>
        <w:rPr>
          <w:rFonts w:hint="eastAsia"/>
        </w:rPr>
        <w:t>而驗鈔燈</w:t>
      </w:r>
      <w:proofErr w:type="gramEnd"/>
      <w:r>
        <w:rPr>
          <w:rFonts w:hint="eastAsia"/>
        </w:rPr>
        <w:t>為何能使隱形字顯現</w:t>
      </w:r>
      <w:r w:rsidR="00FE5740">
        <w:rPr>
          <w:rFonts w:hint="eastAsia"/>
        </w:rPr>
        <w:t>？</w:t>
      </w:r>
      <w:r w:rsidR="00FE5740">
        <w:rPr>
          <w:rFonts w:asciiTheme="minorEastAsia" w:hAnsiTheme="minorEastAsia" w:hint="eastAsia"/>
          <w:u w:val="single"/>
        </w:rPr>
        <w:t xml:space="preserve">                  </w:t>
      </w:r>
    </w:p>
    <w:p w:rsidR="00173470" w:rsidRPr="00173470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B42C96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人眼看不見紫外線，為何我們看得見</w:t>
      </w:r>
      <w:proofErr w:type="gramStart"/>
      <w:r>
        <w:rPr>
          <w:rFonts w:hint="eastAsia"/>
        </w:rPr>
        <w:t>驗鈔燈的</w:t>
      </w:r>
      <w:proofErr w:type="gramEnd"/>
      <w:r>
        <w:rPr>
          <w:rFonts w:hint="eastAsia"/>
        </w:rPr>
        <w:t>光</w:t>
      </w:r>
      <w:r w:rsidR="00FE5740">
        <w:rPr>
          <w:rFonts w:hint="eastAsia"/>
        </w:rPr>
        <w:t>？</w:t>
      </w:r>
      <w:r w:rsidR="00FE5740">
        <w:rPr>
          <w:rFonts w:asciiTheme="minorEastAsia" w:hAnsiTheme="minorEastAsia" w:hint="eastAsia"/>
          <w:u w:val="single"/>
        </w:rPr>
        <w:t xml:space="preserve">                          </w:t>
      </w:r>
    </w:p>
    <w:p w:rsidR="00173470" w:rsidRPr="001B19B8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B42C96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生活中有那些螢光物質</w:t>
      </w:r>
      <w:r w:rsidR="00FE5740">
        <w:rPr>
          <w:rFonts w:hint="eastAsia"/>
        </w:rPr>
        <w:t>？</w:t>
      </w:r>
      <w:r>
        <w:rPr>
          <w:rFonts w:hint="eastAsia"/>
        </w:rPr>
        <w:t>日光燈為何要使用螢光物質？</w:t>
      </w:r>
      <w:r w:rsidR="00FE5740">
        <w:rPr>
          <w:rFonts w:asciiTheme="minorEastAsia" w:hAnsiTheme="minorEastAsia" w:hint="eastAsia"/>
          <w:u w:val="single"/>
        </w:rPr>
        <w:t xml:space="preserve">                      </w:t>
      </w:r>
    </w:p>
    <w:p w:rsidR="00173470" w:rsidRPr="001B19B8" w:rsidRDefault="00173470" w:rsidP="00B26D80">
      <w:pPr>
        <w:ind w:left="709"/>
        <w:rPr>
          <w:rFonts w:asciiTheme="minorEastAsia" w:hAnsiTheme="minorEastAsia"/>
        </w:rPr>
      </w:pPr>
    </w:p>
    <w:p w:rsidR="00173470" w:rsidRPr="00173470" w:rsidRDefault="00B42C96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proofErr w:type="gramStart"/>
      <w:r>
        <w:rPr>
          <w:rFonts w:hint="eastAsia"/>
        </w:rPr>
        <w:t>為何優</w:t>
      </w:r>
      <w:proofErr w:type="gramEnd"/>
      <w:r>
        <w:rPr>
          <w:rFonts w:hint="eastAsia"/>
        </w:rPr>
        <w:t>碘水溶液可以驗鈔</w:t>
      </w:r>
      <w:r w:rsidR="00FE5740">
        <w:rPr>
          <w:rFonts w:hint="eastAsia"/>
        </w:rPr>
        <w:t>？</w:t>
      </w:r>
      <w:r>
        <w:rPr>
          <w:rFonts w:hint="eastAsia"/>
        </w:rPr>
        <w:t>優碘液為何不能使衛生紙變黑？</w:t>
      </w:r>
      <w:r w:rsidR="00FE5740">
        <w:rPr>
          <w:rFonts w:asciiTheme="minorEastAsia" w:hAnsiTheme="minorEastAsia" w:hint="eastAsia"/>
          <w:u w:val="single"/>
        </w:rPr>
        <w:t xml:space="preserve">                  </w:t>
      </w:r>
    </w:p>
    <w:p w:rsidR="00173470" w:rsidRPr="00DA1D4E" w:rsidRDefault="00173470" w:rsidP="00173470">
      <w:pPr>
        <w:ind w:leftChars="354" w:left="850"/>
      </w:pPr>
    </w:p>
    <w:p w:rsidR="00173470" w:rsidRPr="00250C30" w:rsidRDefault="00173470" w:rsidP="00173470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自我檢查</w:t>
      </w:r>
    </w:p>
    <w:p w:rsidR="00173470" w:rsidRDefault="00B42C96" w:rsidP="00173470">
      <w:pPr>
        <w:pStyle w:val="a3"/>
        <w:ind w:leftChars="0" w:left="851"/>
        <w:rPr>
          <w:rFonts w:asciiTheme="minorEastAsia" w:hAnsiTheme="minorEastAsia" w:cs="Arial"/>
        </w:rPr>
      </w:pPr>
      <w:proofErr w:type="gramStart"/>
      <w:r>
        <w:rPr>
          <w:rFonts w:asciiTheme="minorEastAsia" w:hAnsiTheme="minorEastAsia" w:cs="Arial" w:hint="eastAsia"/>
        </w:rPr>
        <w:t>是否用驗鈔</w:t>
      </w:r>
      <w:proofErr w:type="gramEnd"/>
      <w:r>
        <w:rPr>
          <w:rFonts w:asciiTheme="minorEastAsia" w:hAnsiTheme="minorEastAsia" w:cs="Arial" w:hint="eastAsia"/>
        </w:rPr>
        <w:t>燈光照射眼睛</w:t>
      </w:r>
      <w:r w:rsidR="00FC7964">
        <w:rPr>
          <w:rFonts w:asciiTheme="minorEastAsia" w:hAnsiTheme="minorEastAsia" w:cs="Arial" w:hint="eastAsia"/>
        </w:rPr>
        <w:t>？</w:t>
      </w:r>
      <w:r w:rsidR="00173470" w:rsidRPr="001B19B8">
        <w:rPr>
          <w:rFonts w:asciiTheme="minorEastAsia" w:hAnsiTheme="minorEastAsia" w:cs="Arial" w:hint="eastAsia"/>
          <w:u w:val="single"/>
        </w:rPr>
        <w:t xml:space="preserve">        </w:t>
      </w:r>
      <w:r w:rsidR="00FE5740">
        <w:rPr>
          <w:rFonts w:asciiTheme="minorEastAsia" w:hAnsiTheme="minorEastAsia" w:cs="Arial" w:hint="eastAsia"/>
          <w:u w:val="single"/>
        </w:rPr>
        <w:t xml:space="preserve">           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猜想與操作</w:t>
      </w:r>
    </w:p>
    <w:p w:rsidR="00173470" w:rsidRPr="006B31DA" w:rsidRDefault="00B42C96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使用不同濃度的優碘水溶液，在</w:t>
      </w:r>
      <w:r w:rsidR="005D79D4">
        <w:rPr>
          <w:rFonts w:asciiTheme="minorEastAsia" w:hAnsiTheme="minorEastAsia" w:hint="eastAsia"/>
        </w:rPr>
        <w:t>玩具</w:t>
      </w:r>
      <w:r w:rsidR="00D52D07">
        <w:rPr>
          <w:rFonts w:asciiTheme="minorEastAsia" w:hAnsiTheme="minorEastAsia" w:hint="eastAsia"/>
        </w:rPr>
        <w:t>鈔（A4紙張）上畫圖，會呈現什麼顏色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BB454D">
        <w:tc>
          <w:tcPr>
            <w:tcW w:w="1809" w:type="dxa"/>
          </w:tcPr>
          <w:p w:rsidR="00173470" w:rsidRPr="00801F49" w:rsidRDefault="00D52D07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濃度N(%)</w:t>
            </w:r>
          </w:p>
        </w:tc>
        <w:tc>
          <w:tcPr>
            <w:tcW w:w="1843" w:type="dxa"/>
          </w:tcPr>
          <w:p w:rsidR="00173470" w:rsidRPr="00801F49" w:rsidRDefault="00173470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178E3" wp14:editId="4267A163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40.7pt;margin-top:10.5pt;width:0;height:58.0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735CC" wp14:editId="55C79CFD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D52D07" w:rsidP="00173470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f</w:t>
                                  </w:r>
                                  <w:proofErr w:type="gramEnd"/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D52D07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5.1pt;margin-top:.05pt;width:186.95pt;height:91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N2oHTA5AgAAIg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173470" w:rsidRDefault="00D52D07" w:rsidP="00173470">
                            <w:proofErr w:type="gramStart"/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proofErr w:type="gramEnd"/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D52D07" w:rsidP="00173470"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D07">
              <w:rPr>
                <w:rFonts w:asciiTheme="minorEastAsia" w:hAnsiTheme="minorEastAsia" w:hint="eastAsia"/>
              </w:rPr>
              <w:t>顏色f</w: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D52D07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173470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D52D07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D52D07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DE737E" wp14:editId="2201A3F5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140.7pt;margin-top:13pt;width:133.9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HYynqQoCAADA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D52D07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80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Default="00D52D07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使用不同濃度的優碘水溶液，在真鈔（衛生紙）上畫圖，會呈現什麼顏色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BB454D">
        <w:tc>
          <w:tcPr>
            <w:tcW w:w="1809" w:type="dxa"/>
          </w:tcPr>
          <w:p w:rsidR="00173470" w:rsidRPr="00801F49" w:rsidRDefault="00D52D07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濃度N(%)</w:t>
            </w:r>
          </w:p>
        </w:tc>
        <w:tc>
          <w:tcPr>
            <w:tcW w:w="1843" w:type="dxa"/>
          </w:tcPr>
          <w:p w:rsidR="00173470" w:rsidRPr="00801F49" w:rsidRDefault="00173470" w:rsidP="005D79D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C97978" wp14:editId="2A45EED9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140.7pt;margin-top:10.5pt;width:0;height:58.0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ncBq&#10;/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E8D738" wp14:editId="1A9557C3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D52D07" w:rsidP="00173470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f</w:t>
                                  </w:r>
                                  <w:proofErr w:type="gramEnd"/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173470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r w:rsidR="00D52D07"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5.1pt;margin-top:.05pt;width:186.95pt;height:91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" stroked="f">
                      <v:textbox>
                        <w:txbxContent>
                          <w:p w:rsidR="00173470" w:rsidRDefault="00D52D07" w:rsidP="00173470">
                            <w:proofErr w:type="gramStart"/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proofErr w:type="gramEnd"/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173470" w:rsidP="00173470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 w:rsidR="00D52D07">
                              <w:rPr>
                                <w:rFonts w:hint="eastAsia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9D4">
              <w:rPr>
                <w:rFonts w:asciiTheme="minorEastAsia" w:hAnsiTheme="minorEastAsia" w:hint="eastAsia"/>
              </w:rPr>
              <w:t>顏色f</w:t>
            </w:r>
          </w:p>
        </w:tc>
      </w:tr>
      <w:tr w:rsidR="005D79D4" w:rsidTr="00BB454D">
        <w:tc>
          <w:tcPr>
            <w:tcW w:w="1809" w:type="dxa"/>
          </w:tcPr>
          <w:p w:rsidR="005D79D4" w:rsidRPr="00801F49" w:rsidRDefault="005D79D4" w:rsidP="00995FF6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43" w:type="dxa"/>
          </w:tcPr>
          <w:p w:rsidR="005D79D4" w:rsidRPr="00801F49" w:rsidRDefault="005D79D4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5D79D4" w:rsidTr="00BB454D">
        <w:tc>
          <w:tcPr>
            <w:tcW w:w="1809" w:type="dxa"/>
          </w:tcPr>
          <w:p w:rsidR="005D79D4" w:rsidRPr="00801F49" w:rsidRDefault="005D79D4" w:rsidP="00995FF6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843" w:type="dxa"/>
          </w:tcPr>
          <w:p w:rsidR="005D79D4" w:rsidRPr="00801F49" w:rsidRDefault="005D79D4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5D79D4" w:rsidTr="00BB454D">
        <w:tc>
          <w:tcPr>
            <w:tcW w:w="1809" w:type="dxa"/>
          </w:tcPr>
          <w:p w:rsidR="005D79D4" w:rsidRPr="00801F49" w:rsidRDefault="005D79D4" w:rsidP="00995FF6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1843" w:type="dxa"/>
          </w:tcPr>
          <w:p w:rsidR="005D79D4" w:rsidRPr="00801F49" w:rsidRDefault="005D79D4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396185" wp14:editId="005F03BC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" o:spid="_x0000_s1026" type="#_x0000_t32" style="position:absolute;margin-left:140.7pt;margin-top:13pt;width:133.9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Gx6vd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5D79D4" w:rsidTr="00BB454D">
        <w:tc>
          <w:tcPr>
            <w:tcW w:w="1809" w:type="dxa"/>
          </w:tcPr>
          <w:p w:rsidR="005D79D4" w:rsidRPr="00801F49" w:rsidRDefault="005D79D4" w:rsidP="00995FF6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80</w:t>
            </w:r>
          </w:p>
        </w:tc>
        <w:tc>
          <w:tcPr>
            <w:tcW w:w="1843" w:type="dxa"/>
          </w:tcPr>
          <w:p w:rsidR="005D79D4" w:rsidRPr="00801F49" w:rsidRDefault="005D79D4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AF5C76" w:rsidRDefault="005D79D4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用驗鈔燈</w:t>
      </w:r>
      <w:proofErr w:type="gramEnd"/>
      <w:r>
        <w:rPr>
          <w:rFonts w:asciiTheme="minorEastAsia" w:hAnsiTheme="minorEastAsia" w:hint="eastAsia"/>
        </w:rPr>
        <w:t>照射各種物體，那些會產生螢光</w:t>
      </w:r>
      <w:r w:rsidR="00173470" w:rsidRPr="00AF5C76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BB454D">
        <w:tc>
          <w:tcPr>
            <w:tcW w:w="1809" w:type="dxa"/>
          </w:tcPr>
          <w:p w:rsidR="00173470" w:rsidRPr="00801F49" w:rsidRDefault="005D79D4" w:rsidP="005D79D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物體種類</w:t>
            </w:r>
          </w:p>
        </w:tc>
        <w:tc>
          <w:tcPr>
            <w:tcW w:w="1843" w:type="dxa"/>
          </w:tcPr>
          <w:p w:rsidR="00173470" w:rsidRPr="00801F49" w:rsidRDefault="005D79D4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是否產生螢光</w: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5D79D4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真鈔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5D79D4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玩具紙鈔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5D79D4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螢光棒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5D79D4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日光燈管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CB7B8F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Default="00173470" w:rsidP="00173470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lastRenderedPageBreak/>
        <w:t>分析與結論</w:t>
      </w:r>
    </w:p>
    <w:p w:rsidR="00173470" w:rsidRPr="00173470" w:rsidRDefault="005D79D4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proofErr w:type="gramStart"/>
      <w:r>
        <w:rPr>
          <w:rFonts w:cs="Arial" w:hint="eastAsia"/>
        </w:rPr>
        <w:t>優碘會在</w:t>
      </w:r>
      <w:proofErr w:type="gramEnd"/>
      <w:r>
        <w:rPr>
          <w:rFonts w:cs="Arial" w:hint="eastAsia"/>
        </w:rPr>
        <w:t>某些紙張上變成藍黑色的原因</w:t>
      </w:r>
      <w:r w:rsidR="00FE5740">
        <w:rPr>
          <w:rFonts w:cs="Arial" w:hint="eastAsia"/>
        </w:rPr>
        <w:t>？</w:t>
      </w:r>
      <w:r w:rsidR="00FE5740">
        <w:rPr>
          <w:rFonts w:asciiTheme="minorEastAsia" w:hAnsiTheme="minorEastAsia" w:hint="eastAsia"/>
          <w:u w:val="single"/>
        </w:rPr>
        <w:t xml:space="preserve">   </w:t>
      </w:r>
      <w:r>
        <w:rPr>
          <w:rFonts w:asciiTheme="minorEastAsia" w:hAnsiTheme="minorEastAsia" w:hint="eastAsia"/>
          <w:u w:val="single"/>
        </w:rPr>
        <w:t xml:space="preserve">                               </w:t>
      </w:r>
    </w:p>
    <w:p w:rsidR="00173470" w:rsidRPr="001B19B8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5D55BF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澱粉</w:t>
      </w:r>
      <w:proofErr w:type="gramStart"/>
      <w:r>
        <w:rPr>
          <w:rFonts w:cs="Arial" w:hint="eastAsia"/>
        </w:rPr>
        <w:t>會使優碘</w:t>
      </w:r>
      <w:proofErr w:type="gramEnd"/>
      <w:r>
        <w:rPr>
          <w:rFonts w:cs="Arial" w:hint="eastAsia"/>
        </w:rPr>
        <w:t>變色的現象，有什麼用途</w:t>
      </w:r>
      <w:r w:rsidR="00FE5740">
        <w:rPr>
          <w:rFonts w:cs="Arial" w:hint="eastAsia"/>
        </w:rPr>
        <w:t>？</w:t>
      </w:r>
      <w:r w:rsidR="00FE5740">
        <w:rPr>
          <w:rFonts w:asciiTheme="minorEastAsia" w:hAnsiTheme="minorEastAsia" w:hint="eastAsia"/>
          <w:u w:val="single"/>
        </w:rPr>
        <w:t xml:space="preserve">                                  </w:t>
      </w:r>
    </w:p>
    <w:p w:rsidR="0017347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5D55BF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辨識真假鈔的方法有那些</w:t>
      </w:r>
      <w:r w:rsidR="00FE5740">
        <w:rPr>
          <w:rFonts w:cs="Arial" w:hint="eastAsia"/>
        </w:rPr>
        <w:t>？</w:t>
      </w:r>
      <w:r w:rsidR="00FE5740">
        <w:rPr>
          <w:rFonts w:asciiTheme="minorEastAsia" w:hAnsiTheme="minorEastAsia" w:hint="eastAsia"/>
          <w:u w:val="single"/>
        </w:rPr>
        <w:t xml:space="preserve">                                     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5D55BF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紫外線燈能使螢光物質發光，有什麼用途</w:t>
      </w:r>
      <w:r w:rsidR="00173470" w:rsidRPr="00173470">
        <w:rPr>
          <w:rFonts w:cs="Arial" w:hint="eastAsia"/>
        </w:rPr>
        <w:t>？</w:t>
      </w:r>
      <w:r w:rsidR="00FE5740"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 w:hint="eastAsia"/>
          <w:u w:val="single"/>
        </w:rPr>
        <w:t xml:space="preserve">                            </w:t>
      </w:r>
    </w:p>
    <w:p w:rsidR="00173470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實作心得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5D55BF">
        <w:rPr>
          <w:rFonts w:cs="Arial" w:hint="eastAsia"/>
        </w:rPr>
        <w:t>知道</w:t>
      </w:r>
      <w:proofErr w:type="gramStart"/>
      <w:r w:rsidR="005D55BF">
        <w:rPr>
          <w:rFonts w:cs="Arial" w:hint="eastAsia"/>
        </w:rPr>
        <w:t>優碘能使</w:t>
      </w:r>
      <w:proofErr w:type="gramEnd"/>
      <w:r w:rsidR="005D55BF">
        <w:rPr>
          <w:rFonts w:cs="Arial" w:hint="eastAsia"/>
        </w:rPr>
        <w:t>澱粉變色</w:t>
      </w:r>
      <w:r w:rsidR="00FE5740">
        <w:rPr>
          <w:rFonts w:cs="Arial" w:hint="eastAsia"/>
        </w:rPr>
        <w:t>？</w:t>
      </w:r>
      <w:r w:rsidR="00FE5740">
        <w:rPr>
          <w:rFonts w:asciiTheme="minorEastAsia" w:hAnsiTheme="minorEastAsia" w:hint="eastAsia"/>
          <w:u w:val="single"/>
        </w:rPr>
        <w:t xml:space="preserve">                                  </w:t>
      </w:r>
      <w:r w:rsidR="005D55BF">
        <w:rPr>
          <w:rFonts w:asciiTheme="minorEastAsia" w:hAnsiTheme="minorEastAsia" w:hint="eastAsia"/>
          <w:u w:val="single"/>
        </w:rPr>
        <w:t xml:space="preserve">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我是否思考</w:t>
      </w:r>
      <w:proofErr w:type="gramStart"/>
      <w:r w:rsidRPr="00173470">
        <w:rPr>
          <w:rFonts w:cs="Arial"/>
        </w:rPr>
        <w:t>過</w:t>
      </w:r>
      <w:r w:rsidR="005D55BF">
        <w:rPr>
          <w:rFonts w:cs="Arial" w:hint="eastAsia"/>
        </w:rPr>
        <w:t>驗鈔燈</w:t>
      </w:r>
      <w:proofErr w:type="gramEnd"/>
      <w:r w:rsidR="002A3C78">
        <w:rPr>
          <w:rFonts w:cs="Arial" w:hint="eastAsia"/>
        </w:rPr>
        <w:t>的原理</w:t>
      </w:r>
      <w:r w:rsidR="00FE5740">
        <w:rPr>
          <w:rFonts w:cs="Arial" w:hint="eastAsia"/>
        </w:rPr>
        <w:t>？</w:t>
      </w:r>
      <w:r w:rsidR="00FE5740">
        <w:rPr>
          <w:rFonts w:asciiTheme="minorEastAsia" w:hAnsiTheme="minorEastAsia" w:hint="eastAsia"/>
          <w:u w:val="single"/>
        </w:rPr>
        <w:t xml:space="preserve">                                          </w:t>
      </w:r>
      <w:r w:rsidR="005D55BF">
        <w:rPr>
          <w:rFonts w:asciiTheme="minorEastAsia" w:hAnsiTheme="minorEastAsia" w:hint="eastAsia"/>
          <w:u w:val="single"/>
        </w:rPr>
        <w:t xml:space="preserve">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5D55BF">
        <w:rPr>
          <w:rFonts w:cs="Arial" w:hint="eastAsia"/>
        </w:rPr>
        <w:t>知道</w:t>
      </w:r>
      <w:r w:rsidR="002A3C78">
        <w:rPr>
          <w:rFonts w:cs="Arial" w:hint="eastAsia"/>
        </w:rPr>
        <w:t>螢光棒</w:t>
      </w:r>
      <w:r w:rsidR="005D55BF">
        <w:rPr>
          <w:rFonts w:cs="Arial" w:hint="eastAsia"/>
        </w:rPr>
        <w:t>的結構與發光機制</w:t>
      </w:r>
      <w:r w:rsidR="00FE5740">
        <w:rPr>
          <w:rFonts w:cs="Arial" w:hint="eastAsia"/>
        </w:rPr>
        <w:t>？</w:t>
      </w:r>
      <w:r w:rsidR="00FE5740">
        <w:rPr>
          <w:rFonts w:asciiTheme="minorEastAsia" w:hAnsiTheme="minorEastAsia" w:hint="eastAsia"/>
          <w:u w:val="single"/>
        </w:rPr>
        <w:t xml:space="preserve">                            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我有意願</w:t>
      </w:r>
      <w:r w:rsidRPr="00173470">
        <w:rPr>
          <w:rFonts w:cs="Arial" w:hint="eastAsia"/>
        </w:rPr>
        <w:t>繼續探索這個主題</w:t>
      </w:r>
      <w:r w:rsidRPr="00173470">
        <w:rPr>
          <w:rFonts w:cs="Arial"/>
        </w:rPr>
        <w:t>嗎</w:t>
      </w:r>
      <w:r w:rsidR="00FE5740">
        <w:rPr>
          <w:rFonts w:cs="Arial" w:hint="eastAsia"/>
        </w:rPr>
        <w:t>？</w:t>
      </w:r>
      <w:r w:rsidR="00FE5740"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我願意向別人介紹</w:t>
      </w:r>
      <w:r w:rsidRPr="00173470">
        <w:rPr>
          <w:rFonts w:cs="Arial" w:hint="eastAsia"/>
        </w:rPr>
        <w:t>這個主題</w:t>
      </w:r>
      <w:r w:rsidRPr="00173470">
        <w:rPr>
          <w:rFonts w:cs="Arial"/>
        </w:rPr>
        <w:t>嗎</w:t>
      </w:r>
      <w:r w:rsidR="00FE5740">
        <w:rPr>
          <w:rFonts w:cs="Arial" w:hint="eastAsia"/>
        </w:rPr>
        <w:t>？</w:t>
      </w:r>
      <w:r w:rsidR="00FE5740"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173470" w:rsidRDefault="00173470" w:rsidP="00173470">
      <w:pPr>
        <w:ind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應用與評鑑</w:t>
      </w:r>
    </w:p>
    <w:p w:rsidR="00173470" w:rsidRPr="00173470" w:rsidRDefault="005D55BF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某些防</w:t>
      </w:r>
      <w:proofErr w:type="gramStart"/>
      <w:r>
        <w:rPr>
          <w:rFonts w:asciiTheme="majorEastAsia" w:eastAsiaTheme="majorEastAsia" w:hAnsiTheme="majorEastAsia" w:cs="Arial" w:hint="eastAsia"/>
        </w:rPr>
        <w:t>曬</w:t>
      </w:r>
      <w:proofErr w:type="gramEnd"/>
      <w:r>
        <w:rPr>
          <w:rFonts w:asciiTheme="majorEastAsia" w:eastAsiaTheme="majorEastAsia" w:hAnsiTheme="majorEastAsia" w:cs="Arial" w:hint="eastAsia"/>
        </w:rPr>
        <w:t>乳與洗衣粉含有螢光物質，是好是壞</w:t>
      </w:r>
      <w:r w:rsidR="00FE5740">
        <w:rPr>
          <w:rFonts w:asciiTheme="majorEastAsia" w:eastAsiaTheme="majorEastAsia" w:hAnsiTheme="majorEastAsia" w:cs="Arial" w:hint="eastAsia"/>
        </w:rPr>
        <w:t>？</w:t>
      </w:r>
      <w:r w:rsidR="00FE5740">
        <w:rPr>
          <w:rFonts w:asciiTheme="minorEastAsia" w:hAnsiTheme="minorEastAsia" w:hint="eastAsia"/>
          <w:u w:val="single"/>
        </w:rPr>
        <w:t xml:space="preserve">                           </w:t>
      </w:r>
    </w:p>
    <w:p w:rsidR="00173470" w:rsidRPr="00186825" w:rsidRDefault="00173470" w:rsidP="00173470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173470" w:rsidRPr="00173470" w:rsidRDefault="005D55BF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proofErr w:type="gramStart"/>
      <w:r>
        <w:rPr>
          <w:rFonts w:asciiTheme="majorEastAsia" w:eastAsiaTheme="majorEastAsia" w:hAnsiTheme="majorEastAsia" w:hint="eastAsia"/>
        </w:rPr>
        <w:t>優碘對人體</w:t>
      </w:r>
      <w:proofErr w:type="gramEnd"/>
      <w:r>
        <w:rPr>
          <w:rFonts w:asciiTheme="majorEastAsia" w:eastAsiaTheme="majorEastAsia" w:hAnsiTheme="majorEastAsia" w:hint="eastAsia"/>
        </w:rPr>
        <w:t>的作用是什麼</w:t>
      </w:r>
      <w:r w:rsidR="00FE5740">
        <w:rPr>
          <w:rFonts w:asciiTheme="majorEastAsia" w:eastAsiaTheme="majorEastAsia" w:hAnsiTheme="majorEastAsia" w:hint="eastAsia"/>
        </w:rPr>
        <w:t>？</w:t>
      </w:r>
      <w:r>
        <w:rPr>
          <w:rFonts w:asciiTheme="majorEastAsia" w:eastAsiaTheme="majorEastAsia" w:hAnsiTheme="majorEastAsia" w:hint="eastAsia"/>
        </w:rPr>
        <w:t>與其他消毒劑相比的優點為何？</w:t>
      </w:r>
      <w:r w:rsidR="00FE5740">
        <w:rPr>
          <w:rFonts w:asciiTheme="minorEastAsia" w:hAnsiTheme="minorEastAsia" w:hint="eastAsia"/>
          <w:u w:val="single"/>
        </w:rPr>
        <w:t xml:space="preserve">                  </w:t>
      </w:r>
    </w:p>
    <w:p w:rsidR="00173470" w:rsidRPr="00E93747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5D55BF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紫外</w:t>
      </w:r>
      <w:r w:rsidR="002A3C78">
        <w:rPr>
          <w:rFonts w:asciiTheme="majorEastAsia" w:eastAsiaTheme="majorEastAsia" w:hAnsiTheme="majorEastAsia" w:cs="Arial" w:hint="eastAsia"/>
        </w:rPr>
        <w:t>線</w:t>
      </w:r>
      <w:r>
        <w:rPr>
          <w:rFonts w:asciiTheme="majorEastAsia" w:eastAsiaTheme="majorEastAsia" w:hAnsiTheme="majorEastAsia" w:cs="Arial" w:hint="eastAsia"/>
        </w:rPr>
        <w:t>對人體的作用是什麼</w:t>
      </w:r>
      <w:r w:rsidR="00FE5740">
        <w:rPr>
          <w:rFonts w:asciiTheme="majorEastAsia" w:eastAsiaTheme="majorEastAsia" w:hAnsiTheme="majorEastAsia" w:cs="Arial" w:hint="eastAsia"/>
        </w:rPr>
        <w:t>？</w:t>
      </w:r>
      <w:r>
        <w:rPr>
          <w:rFonts w:asciiTheme="majorEastAsia" w:eastAsiaTheme="majorEastAsia" w:hAnsiTheme="majorEastAsia" w:cs="Arial" w:hint="eastAsia"/>
        </w:rPr>
        <w:t>在醫療上的用途是什麼？</w:t>
      </w:r>
      <w:r w:rsidR="00FE5740">
        <w:rPr>
          <w:rFonts w:asciiTheme="minorEastAsia" w:hAnsiTheme="minorEastAsia" w:hint="eastAsia"/>
          <w:u w:val="single"/>
        </w:rPr>
        <w:t xml:space="preserve">                      </w:t>
      </w:r>
    </w:p>
    <w:p w:rsidR="00173470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5D55BF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如何</w:t>
      </w:r>
      <w:r w:rsidR="002A3C78">
        <w:rPr>
          <w:rFonts w:asciiTheme="majorEastAsia" w:eastAsiaTheme="majorEastAsia" w:hAnsiTheme="majorEastAsia" w:cs="Arial" w:hint="eastAsia"/>
        </w:rPr>
        <w:t>除去</w:t>
      </w:r>
      <w:proofErr w:type="gramStart"/>
      <w:r>
        <w:rPr>
          <w:rFonts w:asciiTheme="majorEastAsia" w:eastAsiaTheme="majorEastAsia" w:hAnsiTheme="majorEastAsia" w:cs="Arial" w:hint="eastAsia"/>
        </w:rPr>
        <w:t>驗鈔筆的</w:t>
      </w:r>
      <w:proofErr w:type="gramEnd"/>
      <w:r>
        <w:rPr>
          <w:rFonts w:asciiTheme="majorEastAsia" w:eastAsiaTheme="majorEastAsia" w:hAnsiTheme="majorEastAsia" w:cs="Arial" w:hint="eastAsia"/>
        </w:rPr>
        <w:t>可見光，以確認它確實含有紫外線</w:t>
      </w:r>
      <w:r w:rsidR="00173470" w:rsidRPr="00173470">
        <w:rPr>
          <w:rFonts w:asciiTheme="majorEastAsia" w:eastAsiaTheme="majorEastAsia" w:hAnsiTheme="majorEastAsia" w:cs="Arial" w:hint="eastAsia"/>
        </w:rPr>
        <w:t>？</w:t>
      </w:r>
      <w:r w:rsidR="00173470" w:rsidRPr="00173470">
        <w:rPr>
          <w:rFonts w:asciiTheme="majorEastAsia" w:eastAsiaTheme="majorEastAsia" w:hAnsiTheme="majorEastAsia" w:hint="eastAsia"/>
          <w:u w:val="single"/>
        </w:rPr>
        <w:t xml:space="preserve">              </w:t>
      </w:r>
      <w:r w:rsidR="00FE5740">
        <w:rPr>
          <w:rFonts w:asciiTheme="majorEastAsia" w:eastAsiaTheme="majorEastAsia" w:hAnsiTheme="majorEastAsia" w:hint="eastAsia"/>
          <w:u w:val="single"/>
        </w:rPr>
        <w:t xml:space="preserve">  </w:t>
      </w:r>
      <w:r>
        <w:rPr>
          <w:rFonts w:asciiTheme="minorEastAsia" w:hAnsiTheme="minorEastAsia" w:hint="eastAsia"/>
          <w:u w:val="single"/>
        </w:rPr>
        <w:t xml:space="preserve">      </w:t>
      </w:r>
    </w:p>
    <w:p w:rsidR="00173470" w:rsidRPr="00E93747" w:rsidRDefault="00173470" w:rsidP="00173470">
      <w:pPr>
        <w:ind w:left="709"/>
        <w:rPr>
          <w:rFonts w:asciiTheme="majorEastAsia" w:eastAsiaTheme="majorEastAsia" w:hAnsiTheme="majorEastAsia" w:cs="Arial"/>
        </w:rPr>
      </w:pPr>
    </w:p>
    <w:p w:rsidR="00890396" w:rsidRPr="00173470" w:rsidRDefault="00890396" w:rsidP="00890396">
      <w:pPr>
        <w:pStyle w:val="a3"/>
        <w:ind w:leftChars="0" w:left="360"/>
        <w:rPr>
          <w:rFonts w:asciiTheme="minorEastAsia" w:hAnsiTheme="minorEastAsia"/>
        </w:rPr>
      </w:pPr>
    </w:p>
    <w:sectPr w:rsidR="00890396" w:rsidRPr="00173470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6C" w:rsidRDefault="00D82C6C" w:rsidP="00086D3E">
      <w:r>
        <w:separator/>
      </w:r>
    </w:p>
  </w:endnote>
  <w:endnote w:type="continuationSeparator" w:id="0">
    <w:p w:rsidR="00D82C6C" w:rsidRDefault="00D82C6C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B23" w:rsidRPr="00DC3B2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6C" w:rsidRDefault="00D82C6C" w:rsidP="00086D3E">
      <w:r>
        <w:separator/>
      </w:r>
    </w:p>
  </w:footnote>
  <w:footnote w:type="continuationSeparator" w:id="0">
    <w:p w:rsidR="00D82C6C" w:rsidRDefault="00D82C6C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82646"/>
    <w:multiLevelType w:val="hybridMultilevel"/>
    <w:tmpl w:val="587ADBD2"/>
    <w:lvl w:ilvl="0" w:tplc="8092FCD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6DE3AB5"/>
    <w:multiLevelType w:val="hybridMultilevel"/>
    <w:tmpl w:val="C1A66E5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3436B5"/>
    <w:multiLevelType w:val="hybridMultilevel"/>
    <w:tmpl w:val="143A5052"/>
    <w:lvl w:ilvl="0" w:tplc="C334583C"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342034"/>
    <w:multiLevelType w:val="hybridMultilevel"/>
    <w:tmpl w:val="59D8114E"/>
    <w:lvl w:ilvl="0" w:tplc="4D82F7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546E13"/>
    <w:multiLevelType w:val="hybridMultilevel"/>
    <w:tmpl w:val="59CC78A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05E78"/>
    <w:multiLevelType w:val="hybridMultilevel"/>
    <w:tmpl w:val="D1E8598C"/>
    <w:lvl w:ilvl="0" w:tplc="5C6AE33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9B43E1B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23917"/>
    <w:rsid w:val="00040040"/>
    <w:rsid w:val="00051940"/>
    <w:rsid w:val="00052577"/>
    <w:rsid w:val="000701BB"/>
    <w:rsid w:val="00080B77"/>
    <w:rsid w:val="00086D3E"/>
    <w:rsid w:val="00095AF0"/>
    <w:rsid w:val="000B5535"/>
    <w:rsid w:val="000D23B0"/>
    <w:rsid w:val="000F0A42"/>
    <w:rsid w:val="000F4DA2"/>
    <w:rsid w:val="00103CF0"/>
    <w:rsid w:val="00115E30"/>
    <w:rsid w:val="00167937"/>
    <w:rsid w:val="001725DA"/>
    <w:rsid w:val="00173470"/>
    <w:rsid w:val="00180341"/>
    <w:rsid w:val="001A438E"/>
    <w:rsid w:val="001C742C"/>
    <w:rsid w:val="00250D67"/>
    <w:rsid w:val="00294BCD"/>
    <w:rsid w:val="002A3C78"/>
    <w:rsid w:val="002C4058"/>
    <w:rsid w:val="002D74CD"/>
    <w:rsid w:val="002F06A7"/>
    <w:rsid w:val="002F521C"/>
    <w:rsid w:val="00334088"/>
    <w:rsid w:val="003452EE"/>
    <w:rsid w:val="00350426"/>
    <w:rsid w:val="003528D3"/>
    <w:rsid w:val="003A3967"/>
    <w:rsid w:val="003C028A"/>
    <w:rsid w:val="003F1FDA"/>
    <w:rsid w:val="003F6EF6"/>
    <w:rsid w:val="004142AC"/>
    <w:rsid w:val="00445FDA"/>
    <w:rsid w:val="00457B9E"/>
    <w:rsid w:val="00464ADA"/>
    <w:rsid w:val="00497CF2"/>
    <w:rsid w:val="004A46EE"/>
    <w:rsid w:val="004B5565"/>
    <w:rsid w:val="004E20C3"/>
    <w:rsid w:val="004F3B54"/>
    <w:rsid w:val="00503F70"/>
    <w:rsid w:val="00505AB5"/>
    <w:rsid w:val="00511490"/>
    <w:rsid w:val="00511FE0"/>
    <w:rsid w:val="00562B65"/>
    <w:rsid w:val="005A0CB4"/>
    <w:rsid w:val="005D3990"/>
    <w:rsid w:val="005D55BF"/>
    <w:rsid w:val="005D79D4"/>
    <w:rsid w:val="005E6012"/>
    <w:rsid w:val="005F1B1C"/>
    <w:rsid w:val="005F4E47"/>
    <w:rsid w:val="00617785"/>
    <w:rsid w:val="00634862"/>
    <w:rsid w:val="00652E76"/>
    <w:rsid w:val="00683148"/>
    <w:rsid w:val="00687CE8"/>
    <w:rsid w:val="006B4584"/>
    <w:rsid w:val="006D4B71"/>
    <w:rsid w:val="00703F0C"/>
    <w:rsid w:val="00710EDF"/>
    <w:rsid w:val="00724FEF"/>
    <w:rsid w:val="007774E9"/>
    <w:rsid w:val="008133BB"/>
    <w:rsid w:val="00842D81"/>
    <w:rsid w:val="008550C5"/>
    <w:rsid w:val="00866036"/>
    <w:rsid w:val="00890396"/>
    <w:rsid w:val="008B39F8"/>
    <w:rsid w:val="008B7ED4"/>
    <w:rsid w:val="008C6FCA"/>
    <w:rsid w:val="008F3DDE"/>
    <w:rsid w:val="009061E3"/>
    <w:rsid w:val="009102F7"/>
    <w:rsid w:val="009B41FD"/>
    <w:rsid w:val="009C5234"/>
    <w:rsid w:val="009E6400"/>
    <w:rsid w:val="009E650B"/>
    <w:rsid w:val="009F3D00"/>
    <w:rsid w:val="00A74382"/>
    <w:rsid w:val="00A773E8"/>
    <w:rsid w:val="00AA0CDE"/>
    <w:rsid w:val="00AA4CE2"/>
    <w:rsid w:val="00AC2B64"/>
    <w:rsid w:val="00B06799"/>
    <w:rsid w:val="00B127C0"/>
    <w:rsid w:val="00B25BEA"/>
    <w:rsid w:val="00B26D80"/>
    <w:rsid w:val="00B366E0"/>
    <w:rsid w:val="00B42C96"/>
    <w:rsid w:val="00B44EFB"/>
    <w:rsid w:val="00B54409"/>
    <w:rsid w:val="00B55CB9"/>
    <w:rsid w:val="00B56066"/>
    <w:rsid w:val="00B65CF5"/>
    <w:rsid w:val="00BC6D54"/>
    <w:rsid w:val="00BE2980"/>
    <w:rsid w:val="00C37067"/>
    <w:rsid w:val="00C60237"/>
    <w:rsid w:val="00C6058F"/>
    <w:rsid w:val="00C95183"/>
    <w:rsid w:val="00CC68C0"/>
    <w:rsid w:val="00D13FFB"/>
    <w:rsid w:val="00D34B4D"/>
    <w:rsid w:val="00D52D07"/>
    <w:rsid w:val="00D54496"/>
    <w:rsid w:val="00D82C6C"/>
    <w:rsid w:val="00DA564D"/>
    <w:rsid w:val="00DC3B23"/>
    <w:rsid w:val="00DD17A1"/>
    <w:rsid w:val="00DD1F71"/>
    <w:rsid w:val="00DE54D8"/>
    <w:rsid w:val="00DE7E66"/>
    <w:rsid w:val="00E20A4B"/>
    <w:rsid w:val="00E32676"/>
    <w:rsid w:val="00E37D44"/>
    <w:rsid w:val="00E76FE3"/>
    <w:rsid w:val="00E81DB8"/>
    <w:rsid w:val="00EB7BC7"/>
    <w:rsid w:val="00EC0382"/>
    <w:rsid w:val="00ED147E"/>
    <w:rsid w:val="00ED424D"/>
    <w:rsid w:val="00ED66C0"/>
    <w:rsid w:val="00EE5036"/>
    <w:rsid w:val="00EF5ABA"/>
    <w:rsid w:val="00F02E01"/>
    <w:rsid w:val="00F3362F"/>
    <w:rsid w:val="00F61AF8"/>
    <w:rsid w:val="00F66E61"/>
    <w:rsid w:val="00F71006"/>
    <w:rsid w:val="00FA0A2A"/>
    <w:rsid w:val="00FB4A15"/>
    <w:rsid w:val="00FB6C28"/>
    <w:rsid w:val="00FB6FFE"/>
    <w:rsid w:val="00FC7184"/>
    <w:rsid w:val="00FC7964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E5CCA6-A069-405A-8736-B82B3363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>PC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2022-02-24T09:19:00Z</dcterms:created>
  <dcterms:modified xsi:type="dcterms:W3CDTF">2022-02-24T09:19:00Z</dcterms:modified>
</cp:coreProperties>
</file>